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B1" w:rsidRPr="009A166C" w:rsidRDefault="00306B1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9pt;margin-top:-56.7pt;width:595.3pt;height:262.8pt;z-index:-251658752">
            <v:imagedata r:id="rId7" o:title="Правительство_ПОСТАНОВЛЕНИЕ"/>
          </v:shape>
        </w:pict>
      </w:r>
    </w:p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Pr="00CC3697" w:rsidRDefault="00E07FB8">
      <w:pPr>
        <w:rPr>
          <w:sz w:val="32"/>
          <w:szCs w:val="32"/>
        </w:rPr>
      </w:pPr>
    </w:p>
    <w:p w:rsidR="00E07FB8" w:rsidRDefault="002D672D" w:rsidP="00CC3697">
      <w:pPr>
        <w:tabs>
          <w:tab w:val="left" w:pos="-5400"/>
          <w:tab w:val="left" w:pos="3060"/>
        </w:tabs>
        <w:ind w:firstLine="360"/>
      </w:pPr>
      <w:r>
        <w:tab/>
      </w:r>
    </w:p>
    <w:p w:rsidR="002D672D" w:rsidRDefault="002D672D" w:rsidP="00CC3697">
      <w:pPr>
        <w:rPr>
          <w:sz w:val="20"/>
          <w:szCs w:val="20"/>
        </w:rPr>
      </w:pPr>
    </w:p>
    <w:p w:rsidR="002F1E50" w:rsidRDefault="002F1E50" w:rsidP="002F1E50">
      <w:pPr>
        <w:pStyle w:val="a3"/>
        <w:ind w:right="5954"/>
      </w:pPr>
    </w:p>
    <w:p w:rsidR="007554A2" w:rsidRDefault="007554A2" w:rsidP="007554A2">
      <w:pPr>
        <w:pStyle w:val="a3"/>
        <w:spacing w:after="960"/>
        <w:ind w:right="5857" w:firstLine="0"/>
      </w:pPr>
      <w:r>
        <w:t>О внесении изменений в постановление Правительства Челябинской области              от 25.12.2013 г. № 551-П</w:t>
      </w:r>
    </w:p>
    <w:p w:rsidR="007554A2" w:rsidRPr="008548D5" w:rsidRDefault="007554A2" w:rsidP="007554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48D5">
        <w:rPr>
          <w:sz w:val="28"/>
          <w:szCs w:val="28"/>
        </w:rPr>
        <w:t>Правительство Челябинской области ПОСТАНОВЛЯЕТ:</w:t>
      </w:r>
    </w:p>
    <w:p w:rsidR="00725575" w:rsidRPr="00372A9B" w:rsidRDefault="007554A2" w:rsidP="007B78E1">
      <w:pPr>
        <w:autoSpaceDE w:val="0"/>
        <w:autoSpaceDN w:val="0"/>
        <w:adjustRightInd w:val="0"/>
        <w:rPr>
          <w:sz w:val="28"/>
          <w:szCs w:val="28"/>
        </w:rPr>
      </w:pPr>
      <w:r w:rsidRPr="00372A9B">
        <w:rPr>
          <w:sz w:val="28"/>
          <w:szCs w:val="28"/>
        </w:rPr>
        <w:t xml:space="preserve">1. </w:t>
      </w:r>
      <w:proofErr w:type="gramStart"/>
      <w:r w:rsidRPr="00372A9B">
        <w:rPr>
          <w:sz w:val="28"/>
          <w:szCs w:val="28"/>
        </w:rPr>
        <w:t xml:space="preserve">Внести в </w:t>
      </w:r>
      <w:r w:rsidR="009559B9" w:rsidRPr="00372A9B">
        <w:rPr>
          <w:sz w:val="28"/>
          <w:szCs w:val="28"/>
        </w:rPr>
        <w:t xml:space="preserve">Порядок </w:t>
      </w:r>
      <w:r w:rsidR="005F792C" w:rsidRPr="00372A9B">
        <w:rPr>
          <w:sz w:val="28"/>
          <w:szCs w:val="28"/>
        </w:rPr>
        <w:t xml:space="preserve">проведения оценки регулирующего воздействия проектов нормативных правовых актов Челябинской области и экспертизы нормативных правовых актов Челябинской области, утвержденный </w:t>
      </w:r>
      <w:hyperlink r:id="rId8" w:history="1">
        <w:r w:rsidR="005F792C" w:rsidRPr="00372A9B">
          <w:rPr>
            <w:sz w:val="28"/>
            <w:szCs w:val="28"/>
          </w:rPr>
          <w:t>постановлением</w:t>
        </w:r>
      </w:hyperlink>
      <w:r w:rsidRPr="00372A9B">
        <w:rPr>
          <w:sz w:val="28"/>
          <w:szCs w:val="28"/>
        </w:rPr>
        <w:t xml:space="preserve"> Правительства Челябинской области от 25.12.2013 г. </w:t>
      </w:r>
      <w:r w:rsidR="00190127" w:rsidRPr="00372A9B">
        <w:rPr>
          <w:sz w:val="28"/>
          <w:szCs w:val="28"/>
        </w:rPr>
        <w:br/>
      </w:r>
      <w:r w:rsidRPr="00372A9B">
        <w:rPr>
          <w:sz w:val="28"/>
          <w:szCs w:val="28"/>
        </w:rPr>
        <w:t>№ 551-П «О Порядке проведения оценки регулирующего воздействия проектов нормативных правовых актов Челябинской области и экспертизы нормативных пра</w:t>
      </w:r>
      <w:r w:rsidR="009A166C" w:rsidRPr="00372A9B">
        <w:rPr>
          <w:sz w:val="28"/>
          <w:szCs w:val="28"/>
        </w:rPr>
        <w:t>вовых актов Челябинской области</w:t>
      </w:r>
      <w:r w:rsidRPr="00372A9B">
        <w:rPr>
          <w:sz w:val="28"/>
          <w:szCs w:val="28"/>
        </w:rPr>
        <w:t>» (</w:t>
      </w:r>
      <w:proofErr w:type="spellStart"/>
      <w:r w:rsidRPr="00372A9B">
        <w:rPr>
          <w:sz w:val="28"/>
          <w:szCs w:val="28"/>
        </w:rPr>
        <w:t>Южноуральская</w:t>
      </w:r>
      <w:proofErr w:type="spellEnd"/>
      <w:r w:rsidRPr="00372A9B">
        <w:rPr>
          <w:sz w:val="28"/>
          <w:szCs w:val="28"/>
        </w:rPr>
        <w:t xml:space="preserve"> панорама, 25 января 2014 г., № 10, </w:t>
      </w:r>
      <w:proofErr w:type="spellStart"/>
      <w:r w:rsidRPr="00372A9B">
        <w:rPr>
          <w:sz w:val="28"/>
          <w:szCs w:val="28"/>
        </w:rPr>
        <w:t>спецвыпуск</w:t>
      </w:r>
      <w:proofErr w:type="spellEnd"/>
      <w:r w:rsidRPr="00372A9B">
        <w:rPr>
          <w:sz w:val="28"/>
          <w:szCs w:val="28"/>
        </w:rPr>
        <w:t xml:space="preserve"> № 3</w:t>
      </w:r>
      <w:r w:rsidR="006764BA" w:rsidRPr="00372A9B">
        <w:rPr>
          <w:sz w:val="28"/>
          <w:szCs w:val="28"/>
        </w:rPr>
        <w:t>;</w:t>
      </w:r>
      <w:proofErr w:type="gramEnd"/>
      <w:r w:rsidR="006764BA" w:rsidRPr="00372A9B">
        <w:rPr>
          <w:sz w:val="28"/>
          <w:szCs w:val="28"/>
        </w:rPr>
        <w:t xml:space="preserve"> </w:t>
      </w:r>
      <w:proofErr w:type="gramStart"/>
      <w:r w:rsidR="006764BA" w:rsidRPr="00372A9B">
        <w:rPr>
          <w:sz w:val="28"/>
          <w:szCs w:val="28"/>
        </w:rPr>
        <w:t>Официальный интернет-портал правовой информации (</w:t>
      </w:r>
      <w:hyperlink r:id="rId9" w:history="1">
        <w:r w:rsidR="006764BA" w:rsidRPr="00372A9B">
          <w:rPr>
            <w:sz w:val="28"/>
            <w:szCs w:val="28"/>
          </w:rPr>
          <w:t>www.pravo.gov.ru</w:t>
        </w:r>
      </w:hyperlink>
      <w:r w:rsidR="006764BA" w:rsidRPr="00372A9B">
        <w:rPr>
          <w:sz w:val="28"/>
          <w:szCs w:val="28"/>
        </w:rPr>
        <w:t>), 26 мая 2016 г.</w:t>
      </w:r>
      <w:r w:rsidR="00725575" w:rsidRPr="00372A9B">
        <w:rPr>
          <w:sz w:val="28"/>
          <w:szCs w:val="28"/>
        </w:rPr>
        <w:t>, 27 октября 2016 г.</w:t>
      </w:r>
      <w:r w:rsidR="00190127" w:rsidRPr="00372A9B">
        <w:rPr>
          <w:sz w:val="28"/>
          <w:szCs w:val="28"/>
        </w:rPr>
        <w:t>), следующие изменения:</w:t>
      </w:r>
      <w:proofErr w:type="gramEnd"/>
    </w:p>
    <w:p w:rsidR="00211E18" w:rsidRPr="00372A9B" w:rsidRDefault="003E23E3" w:rsidP="007B78E1">
      <w:pPr>
        <w:autoSpaceDE w:val="0"/>
        <w:autoSpaceDN w:val="0"/>
        <w:adjustRightInd w:val="0"/>
        <w:rPr>
          <w:sz w:val="28"/>
          <w:szCs w:val="28"/>
        </w:rPr>
      </w:pPr>
      <w:r w:rsidRPr="00372A9B">
        <w:rPr>
          <w:sz w:val="28"/>
          <w:szCs w:val="28"/>
        </w:rPr>
        <w:t xml:space="preserve">1) </w:t>
      </w:r>
      <w:r w:rsidR="00211E18" w:rsidRPr="00372A9B">
        <w:rPr>
          <w:sz w:val="28"/>
          <w:szCs w:val="28"/>
        </w:rPr>
        <w:t xml:space="preserve">в разделе </w:t>
      </w:r>
      <w:r w:rsidR="00211E18" w:rsidRPr="00372A9B">
        <w:rPr>
          <w:sz w:val="28"/>
          <w:szCs w:val="28"/>
          <w:lang w:val="en-US"/>
        </w:rPr>
        <w:t>II</w:t>
      </w:r>
      <w:r w:rsidR="00211E18" w:rsidRPr="00372A9B">
        <w:rPr>
          <w:sz w:val="28"/>
          <w:szCs w:val="28"/>
        </w:rPr>
        <w:t>:</w:t>
      </w:r>
    </w:p>
    <w:p w:rsidR="00BE1C21" w:rsidRPr="00372A9B" w:rsidRDefault="00BE1C21" w:rsidP="007B78E1">
      <w:pPr>
        <w:autoSpaceDE w:val="0"/>
        <w:autoSpaceDN w:val="0"/>
        <w:adjustRightInd w:val="0"/>
        <w:rPr>
          <w:sz w:val="28"/>
          <w:szCs w:val="28"/>
        </w:rPr>
      </w:pPr>
      <w:r w:rsidRPr="00372A9B">
        <w:rPr>
          <w:sz w:val="28"/>
          <w:szCs w:val="28"/>
        </w:rPr>
        <w:t>дополнить пункт</w:t>
      </w:r>
      <w:r w:rsidR="00B31613" w:rsidRPr="00372A9B">
        <w:rPr>
          <w:sz w:val="28"/>
          <w:szCs w:val="28"/>
        </w:rPr>
        <w:t>ами</w:t>
      </w:r>
      <w:r w:rsidRPr="00372A9B">
        <w:rPr>
          <w:sz w:val="28"/>
          <w:szCs w:val="28"/>
        </w:rPr>
        <w:t xml:space="preserve"> следующего содержания:</w:t>
      </w:r>
    </w:p>
    <w:p w:rsidR="00F70945" w:rsidRPr="00372A9B" w:rsidRDefault="00BE1C21" w:rsidP="007B78E1">
      <w:pPr>
        <w:autoSpaceDE w:val="0"/>
        <w:autoSpaceDN w:val="0"/>
        <w:adjustRightInd w:val="0"/>
        <w:rPr>
          <w:sz w:val="28"/>
          <w:szCs w:val="28"/>
        </w:rPr>
      </w:pPr>
      <w:r w:rsidRPr="00372A9B">
        <w:rPr>
          <w:sz w:val="28"/>
          <w:szCs w:val="28"/>
        </w:rPr>
        <w:t xml:space="preserve">«3-2. </w:t>
      </w:r>
      <w:r w:rsidR="00F70945" w:rsidRPr="00372A9B">
        <w:rPr>
          <w:sz w:val="28"/>
          <w:szCs w:val="28"/>
        </w:rPr>
        <w:t xml:space="preserve">В отношении </w:t>
      </w:r>
      <w:r w:rsidR="007B78E1" w:rsidRPr="00372A9B">
        <w:rPr>
          <w:sz w:val="28"/>
          <w:szCs w:val="28"/>
        </w:rPr>
        <w:t xml:space="preserve">вновь разрабатываемых проектов актов </w:t>
      </w:r>
      <w:r w:rsidR="00F70945" w:rsidRPr="00372A9B">
        <w:rPr>
          <w:sz w:val="28"/>
          <w:szCs w:val="28"/>
        </w:rPr>
        <w:t xml:space="preserve">с высокой степенью регулирующего воздействия оценка регулирующего воздействия </w:t>
      </w:r>
      <w:proofErr w:type="gramStart"/>
      <w:r w:rsidR="00F70945" w:rsidRPr="00372A9B">
        <w:rPr>
          <w:sz w:val="28"/>
          <w:szCs w:val="28"/>
        </w:rPr>
        <w:t>проводится</w:t>
      </w:r>
      <w:proofErr w:type="gramEnd"/>
      <w:r w:rsidR="00F70945" w:rsidRPr="00372A9B">
        <w:rPr>
          <w:sz w:val="28"/>
          <w:szCs w:val="28"/>
        </w:rPr>
        <w:t xml:space="preserve"> начиная с этапа размещения уведомления об обсуждении идеи (концепции) предлагаемого правового регулирования.</w:t>
      </w:r>
    </w:p>
    <w:p w:rsidR="008F6A28" w:rsidRPr="00372A9B" w:rsidRDefault="00E065FF" w:rsidP="007B78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6F1D86" w:rsidRPr="00372A9B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6F1D86" w:rsidRPr="00372A9B">
        <w:rPr>
          <w:sz w:val="28"/>
          <w:szCs w:val="28"/>
        </w:rPr>
        <w:t xml:space="preserve">. </w:t>
      </w:r>
      <w:r w:rsidR="008F6A28" w:rsidRPr="00372A9B">
        <w:rPr>
          <w:sz w:val="28"/>
          <w:szCs w:val="28"/>
        </w:rPr>
        <w:t>Срок проведения обсуждения идеи (концепции) предлагаемого правового регулирования составляет 7 рабочих дней и исчисляется со дня размещения уведомления об обсуждении идеи (концепции) предлагаемого правового регулирования.</w:t>
      </w:r>
    </w:p>
    <w:p w:rsidR="00151381" w:rsidRPr="00372A9B" w:rsidRDefault="00151381" w:rsidP="007B78E1">
      <w:pPr>
        <w:autoSpaceDE w:val="0"/>
        <w:autoSpaceDN w:val="0"/>
        <w:adjustRightInd w:val="0"/>
        <w:rPr>
          <w:sz w:val="28"/>
          <w:szCs w:val="28"/>
        </w:rPr>
      </w:pPr>
      <w:r w:rsidRPr="00372A9B">
        <w:rPr>
          <w:sz w:val="28"/>
          <w:szCs w:val="28"/>
        </w:rPr>
        <w:t xml:space="preserve">По результатам рассмотрения предложений, поступивших в ходе обсуждения идеи (концепции) правового регулирования, орган-разработчик принимает решение о подготовке проекта акта либо об отказе от введения </w:t>
      </w:r>
      <w:r w:rsidRPr="00372A9B">
        <w:rPr>
          <w:sz w:val="28"/>
          <w:szCs w:val="28"/>
        </w:rPr>
        <w:lastRenderedPageBreak/>
        <w:t>предлагаемого правового регулирования в целях решения выявленной проблемы.</w:t>
      </w:r>
    </w:p>
    <w:p w:rsidR="001A4B96" w:rsidRPr="00372A9B" w:rsidRDefault="001A4B96" w:rsidP="007B78E1">
      <w:pPr>
        <w:autoSpaceDE w:val="0"/>
        <w:autoSpaceDN w:val="0"/>
        <w:adjustRightInd w:val="0"/>
        <w:rPr>
          <w:sz w:val="28"/>
          <w:szCs w:val="28"/>
        </w:rPr>
      </w:pPr>
      <w:r w:rsidRPr="00372A9B">
        <w:rPr>
          <w:sz w:val="28"/>
          <w:szCs w:val="28"/>
        </w:rPr>
        <w:t xml:space="preserve">Свод предложений и уведомление </w:t>
      </w:r>
      <w:r w:rsidR="00175BB0" w:rsidRPr="00372A9B">
        <w:rPr>
          <w:sz w:val="28"/>
          <w:szCs w:val="28"/>
        </w:rPr>
        <w:t xml:space="preserve">о подготовке проекта акта либо </w:t>
      </w:r>
      <w:r w:rsidRPr="00372A9B">
        <w:rPr>
          <w:sz w:val="28"/>
          <w:szCs w:val="28"/>
        </w:rPr>
        <w:t xml:space="preserve">об отказе от подготовки проекта акта </w:t>
      </w:r>
      <w:r w:rsidR="00175BB0" w:rsidRPr="00372A9B">
        <w:rPr>
          <w:sz w:val="28"/>
          <w:szCs w:val="28"/>
        </w:rPr>
        <w:t>(</w:t>
      </w:r>
      <w:r w:rsidRPr="00372A9B">
        <w:rPr>
          <w:sz w:val="28"/>
          <w:szCs w:val="28"/>
        </w:rPr>
        <w:t>с указанием причин такого отказа</w:t>
      </w:r>
      <w:r w:rsidR="00175BB0" w:rsidRPr="00372A9B">
        <w:rPr>
          <w:sz w:val="28"/>
          <w:szCs w:val="28"/>
        </w:rPr>
        <w:t>)</w:t>
      </w:r>
      <w:r w:rsidRPr="00372A9B">
        <w:rPr>
          <w:sz w:val="28"/>
          <w:szCs w:val="28"/>
        </w:rPr>
        <w:t xml:space="preserve"> </w:t>
      </w:r>
      <w:r w:rsidR="00175BB0" w:rsidRPr="00372A9B">
        <w:rPr>
          <w:sz w:val="28"/>
          <w:szCs w:val="28"/>
        </w:rPr>
        <w:t xml:space="preserve">в срок не позднее 5 рабочих дней </w:t>
      </w:r>
      <w:r w:rsidRPr="00372A9B">
        <w:rPr>
          <w:sz w:val="28"/>
          <w:szCs w:val="28"/>
        </w:rPr>
        <w:t xml:space="preserve">размещается </w:t>
      </w:r>
      <w:r w:rsidR="00175BB0" w:rsidRPr="00372A9B">
        <w:rPr>
          <w:sz w:val="28"/>
          <w:szCs w:val="28"/>
        </w:rPr>
        <w:t xml:space="preserve">органом-разработчиком на </w:t>
      </w:r>
      <w:proofErr w:type="spellStart"/>
      <w:proofErr w:type="gramStart"/>
      <w:r w:rsidR="00175BB0" w:rsidRPr="00372A9B">
        <w:rPr>
          <w:sz w:val="28"/>
          <w:szCs w:val="28"/>
        </w:rPr>
        <w:t>интернет-портале</w:t>
      </w:r>
      <w:proofErr w:type="spellEnd"/>
      <w:proofErr w:type="gramEnd"/>
      <w:r w:rsidR="00175BB0" w:rsidRPr="00372A9B">
        <w:rPr>
          <w:sz w:val="28"/>
          <w:szCs w:val="28"/>
        </w:rPr>
        <w:t xml:space="preserve"> для публичного обсуждения проектов и действующих нормативных правовых актов Челябинской области (regulation.gov74.ru) и официальном сайте.</w:t>
      </w:r>
    </w:p>
    <w:p w:rsidR="005D1DD5" w:rsidRPr="00372A9B" w:rsidRDefault="007A1EBA" w:rsidP="007B78E1">
      <w:pPr>
        <w:autoSpaceDE w:val="0"/>
        <w:autoSpaceDN w:val="0"/>
        <w:adjustRightInd w:val="0"/>
        <w:rPr>
          <w:sz w:val="28"/>
          <w:szCs w:val="28"/>
        </w:rPr>
      </w:pPr>
      <w:r w:rsidRPr="00372A9B">
        <w:rPr>
          <w:sz w:val="28"/>
          <w:szCs w:val="28"/>
        </w:rPr>
        <w:t xml:space="preserve">При отсутствии предложений свод предложений органом-разработчиком не формируется. </w:t>
      </w:r>
      <w:r w:rsidR="007D0ABF" w:rsidRPr="00372A9B">
        <w:rPr>
          <w:sz w:val="28"/>
          <w:szCs w:val="28"/>
        </w:rPr>
        <w:t>В случае принятия решения о разработке проекта акта орган-разработчик проводит процедуры</w:t>
      </w:r>
      <w:r w:rsidR="00481E04" w:rsidRPr="00372A9B">
        <w:rPr>
          <w:sz w:val="28"/>
          <w:szCs w:val="28"/>
        </w:rPr>
        <w:t>, установленные пунктами 4 –</w:t>
      </w:r>
      <w:r w:rsidR="009431F1" w:rsidRPr="00372A9B">
        <w:rPr>
          <w:sz w:val="28"/>
          <w:szCs w:val="28"/>
        </w:rPr>
        <w:t xml:space="preserve"> 7</w:t>
      </w:r>
      <w:r w:rsidR="00E065FF">
        <w:rPr>
          <w:sz w:val="28"/>
          <w:szCs w:val="28"/>
        </w:rPr>
        <w:t>»</w:t>
      </w:r>
      <w:r w:rsidR="009431F1" w:rsidRPr="00372A9B">
        <w:rPr>
          <w:sz w:val="28"/>
          <w:szCs w:val="28"/>
        </w:rPr>
        <w:t>;</w:t>
      </w:r>
    </w:p>
    <w:p w:rsidR="003E23E3" w:rsidRPr="00372A9B" w:rsidRDefault="003E23E3" w:rsidP="007B78E1">
      <w:pPr>
        <w:tabs>
          <w:tab w:val="left" w:pos="1260"/>
        </w:tabs>
        <w:autoSpaceDE w:val="0"/>
        <w:autoSpaceDN w:val="0"/>
        <w:adjustRightInd w:val="0"/>
        <w:rPr>
          <w:sz w:val="28"/>
          <w:szCs w:val="28"/>
        </w:rPr>
      </w:pPr>
      <w:r w:rsidRPr="00372A9B">
        <w:rPr>
          <w:sz w:val="28"/>
          <w:szCs w:val="28"/>
        </w:rPr>
        <w:t>пункт</w:t>
      </w:r>
      <w:r w:rsidR="00E065FF">
        <w:rPr>
          <w:sz w:val="28"/>
          <w:szCs w:val="28"/>
        </w:rPr>
        <w:t>ы</w:t>
      </w:r>
      <w:r w:rsidRPr="00372A9B">
        <w:rPr>
          <w:sz w:val="28"/>
          <w:szCs w:val="28"/>
        </w:rPr>
        <w:t xml:space="preserve"> 7</w:t>
      </w:r>
      <w:r w:rsidR="00E065FF">
        <w:rPr>
          <w:sz w:val="28"/>
          <w:szCs w:val="28"/>
        </w:rPr>
        <w:t>, 10</w:t>
      </w:r>
      <w:r w:rsidRPr="00372A9B">
        <w:rPr>
          <w:sz w:val="28"/>
          <w:szCs w:val="28"/>
        </w:rPr>
        <w:t xml:space="preserve"> изложить в следующей редакции:</w:t>
      </w:r>
    </w:p>
    <w:p w:rsidR="004F40C0" w:rsidRPr="00372A9B" w:rsidRDefault="00546441" w:rsidP="007B78E1">
      <w:pPr>
        <w:tabs>
          <w:tab w:val="left" w:pos="1260"/>
        </w:tabs>
        <w:autoSpaceDE w:val="0"/>
        <w:autoSpaceDN w:val="0"/>
        <w:adjustRightInd w:val="0"/>
        <w:rPr>
          <w:sz w:val="28"/>
          <w:szCs w:val="28"/>
        </w:rPr>
      </w:pPr>
      <w:r w:rsidRPr="00372A9B">
        <w:rPr>
          <w:sz w:val="28"/>
          <w:szCs w:val="28"/>
        </w:rPr>
        <w:t>«</w:t>
      </w:r>
      <w:r w:rsidR="004F40C0" w:rsidRPr="00372A9B">
        <w:rPr>
          <w:sz w:val="28"/>
          <w:szCs w:val="28"/>
        </w:rPr>
        <w:t xml:space="preserve">7. По результатам оценки регулирующего воздействия проекта нормативного правового акта орган-разработчик </w:t>
      </w:r>
      <w:r w:rsidR="00662CAD" w:rsidRPr="00372A9B">
        <w:rPr>
          <w:sz w:val="28"/>
          <w:szCs w:val="28"/>
        </w:rPr>
        <w:t xml:space="preserve">в течение 10 рабочих дней </w:t>
      </w:r>
      <w:r w:rsidR="004F40C0" w:rsidRPr="00372A9B">
        <w:rPr>
          <w:sz w:val="28"/>
          <w:szCs w:val="28"/>
        </w:rPr>
        <w:t>составляет отчет об оценке регулирующего воздействия проекта нормативного правового акта, включающий справку о проведении публичных консультаций</w:t>
      </w:r>
      <w:proofErr w:type="gramStart"/>
      <w:r w:rsidR="004F40C0" w:rsidRPr="00372A9B">
        <w:rPr>
          <w:sz w:val="28"/>
          <w:szCs w:val="28"/>
        </w:rPr>
        <w:t>.»;</w:t>
      </w:r>
      <w:proofErr w:type="gramEnd"/>
    </w:p>
    <w:p w:rsidR="00C233D3" w:rsidRDefault="00C233D3" w:rsidP="00C233D3">
      <w:pPr>
        <w:tabs>
          <w:tab w:val="left" w:pos="12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«10. Результаты экспертизы оценки регулирующего воздействия проекта нормативного правового акта оформляются Министерством экономического развития Челябинской области в виде:</w:t>
      </w:r>
    </w:p>
    <w:p w:rsidR="004F40C0" w:rsidRPr="00372A9B" w:rsidRDefault="004F40C0" w:rsidP="007B78E1">
      <w:pPr>
        <w:tabs>
          <w:tab w:val="left" w:pos="1260"/>
        </w:tabs>
        <w:autoSpaceDE w:val="0"/>
        <w:autoSpaceDN w:val="0"/>
        <w:adjustRightInd w:val="0"/>
        <w:rPr>
          <w:sz w:val="28"/>
          <w:szCs w:val="28"/>
        </w:rPr>
      </w:pPr>
      <w:r w:rsidRPr="00372A9B">
        <w:rPr>
          <w:sz w:val="28"/>
          <w:szCs w:val="28"/>
        </w:rPr>
        <w:t>положительного экспертного заключения;</w:t>
      </w:r>
    </w:p>
    <w:p w:rsidR="004F40C0" w:rsidRPr="00372A9B" w:rsidRDefault="004F40C0" w:rsidP="007B78E1">
      <w:pPr>
        <w:tabs>
          <w:tab w:val="left" w:pos="1260"/>
        </w:tabs>
        <w:autoSpaceDE w:val="0"/>
        <w:autoSpaceDN w:val="0"/>
        <w:adjustRightInd w:val="0"/>
        <w:rPr>
          <w:sz w:val="28"/>
          <w:szCs w:val="28"/>
        </w:rPr>
      </w:pPr>
      <w:r w:rsidRPr="00372A9B">
        <w:rPr>
          <w:sz w:val="28"/>
          <w:szCs w:val="28"/>
        </w:rPr>
        <w:t>отрицательного экспертного заключения</w:t>
      </w:r>
      <w:proofErr w:type="gramStart"/>
      <w:r w:rsidR="005B4F5F">
        <w:rPr>
          <w:sz w:val="28"/>
          <w:szCs w:val="28"/>
        </w:rPr>
        <w:t>.</w:t>
      </w:r>
      <w:r w:rsidR="00662CAD" w:rsidRPr="00372A9B">
        <w:rPr>
          <w:sz w:val="28"/>
          <w:szCs w:val="28"/>
        </w:rPr>
        <w:t>»;</w:t>
      </w:r>
      <w:proofErr w:type="gramEnd"/>
    </w:p>
    <w:p w:rsidR="00662CAD" w:rsidRPr="00372A9B" w:rsidRDefault="007B78E1" w:rsidP="007B78E1">
      <w:pPr>
        <w:autoSpaceDE w:val="0"/>
        <w:autoSpaceDN w:val="0"/>
        <w:adjustRightInd w:val="0"/>
        <w:rPr>
          <w:sz w:val="28"/>
          <w:szCs w:val="28"/>
        </w:rPr>
      </w:pPr>
      <w:r w:rsidRPr="00372A9B">
        <w:rPr>
          <w:sz w:val="28"/>
          <w:szCs w:val="28"/>
        </w:rPr>
        <w:t xml:space="preserve">2) </w:t>
      </w:r>
      <w:r w:rsidR="00662CAD" w:rsidRPr="00372A9B">
        <w:rPr>
          <w:sz w:val="28"/>
          <w:szCs w:val="28"/>
        </w:rPr>
        <w:t xml:space="preserve">в разделе </w:t>
      </w:r>
      <w:r w:rsidR="00662CAD" w:rsidRPr="00372A9B">
        <w:rPr>
          <w:sz w:val="28"/>
          <w:szCs w:val="28"/>
          <w:lang w:val="en-US"/>
        </w:rPr>
        <w:t>III</w:t>
      </w:r>
      <w:r w:rsidR="00662CAD" w:rsidRPr="00372A9B">
        <w:rPr>
          <w:sz w:val="28"/>
          <w:szCs w:val="28"/>
        </w:rPr>
        <w:t>:</w:t>
      </w:r>
    </w:p>
    <w:p w:rsidR="00662CAD" w:rsidRPr="00372A9B" w:rsidRDefault="00662CAD" w:rsidP="007B78E1">
      <w:pPr>
        <w:tabs>
          <w:tab w:val="left" w:pos="1260"/>
        </w:tabs>
        <w:autoSpaceDE w:val="0"/>
        <w:autoSpaceDN w:val="0"/>
        <w:adjustRightInd w:val="0"/>
        <w:rPr>
          <w:sz w:val="28"/>
          <w:szCs w:val="28"/>
        </w:rPr>
      </w:pPr>
      <w:r w:rsidRPr="00372A9B">
        <w:rPr>
          <w:sz w:val="28"/>
          <w:szCs w:val="28"/>
        </w:rPr>
        <w:t>пункт</w:t>
      </w:r>
      <w:r w:rsidR="00C233D3">
        <w:rPr>
          <w:sz w:val="28"/>
          <w:szCs w:val="28"/>
        </w:rPr>
        <w:t>ы</w:t>
      </w:r>
      <w:r w:rsidRPr="00372A9B">
        <w:rPr>
          <w:sz w:val="28"/>
          <w:szCs w:val="28"/>
        </w:rPr>
        <w:t xml:space="preserve"> 17</w:t>
      </w:r>
      <w:r w:rsidR="00C233D3">
        <w:rPr>
          <w:sz w:val="28"/>
          <w:szCs w:val="28"/>
        </w:rPr>
        <w:t>, 19</w:t>
      </w:r>
      <w:r w:rsidRPr="00372A9B">
        <w:rPr>
          <w:sz w:val="28"/>
          <w:szCs w:val="28"/>
        </w:rPr>
        <w:t xml:space="preserve"> изложить в следующей редакции:</w:t>
      </w:r>
    </w:p>
    <w:p w:rsidR="00662CAD" w:rsidRPr="00372A9B" w:rsidRDefault="00662CAD" w:rsidP="007B78E1">
      <w:pPr>
        <w:autoSpaceDE w:val="0"/>
        <w:autoSpaceDN w:val="0"/>
        <w:adjustRightInd w:val="0"/>
        <w:rPr>
          <w:sz w:val="28"/>
          <w:szCs w:val="28"/>
        </w:rPr>
      </w:pPr>
      <w:r w:rsidRPr="00372A9B">
        <w:rPr>
          <w:sz w:val="28"/>
          <w:szCs w:val="28"/>
        </w:rPr>
        <w:t>«17. По результатам экспертизы нормативного правового акта орган исполнительной власти в течение 10 рабочих дней составляет отчет, включающий справку о проведении публичных консультаций</w:t>
      </w:r>
      <w:proofErr w:type="gramStart"/>
      <w:r w:rsidRPr="00372A9B">
        <w:rPr>
          <w:sz w:val="28"/>
          <w:szCs w:val="28"/>
        </w:rPr>
        <w:t>.»;</w:t>
      </w:r>
      <w:proofErr w:type="gramEnd"/>
    </w:p>
    <w:p w:rsidR="00C233D3" w:rsidRDefault="00C233D3" w:rsidP="00D32F3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«19. </w:t>
      </w:r>
      <w:r w:rsidR="00E60174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экспертиз</w:t>
      </w:r>
      <w:r w:rsidR="00E60174">
        <w:rPr>
          <w:sz w:val="28"/>
          <w:szCs w:val="28"/>
        </w:rPr>
        <w:t>ы</w:t>
      </w:r>
      <w:r>
        <w:rPr>
          <w:sz w:val="28"/>
          <w:szCs w:val="28"/>
        </w:rPr>
        <w:t xml:space="preserve"> нормативного правового акта </w:t>
      </w:r>
      <w:r w:rsidR="00E60174">
        <w:rPr>
          <w:sz w:val="28"/>
          <w:szCs w:val="28"/>
        </w:rPr>
        <w:t xml:space="preserve">оформляются </w:t>
      </w:r>
      <w:r>
        <w:rPr>
          <w:sz w:val="28"/>
          <w:szCs w:val="28"/>
        </w:rPr>
        <w:t xml:space="preserve">Министерством экономического развития Челябинской области в </w:t>
      </w:r>
      <w:r w:rsidR="00E60174">
        <w:rPr>
          <w:sz w:val="28"/>
          <w:szCs w:val="28"/>
        </w:rPr>
        <w:t>течение</w:t>
      </w:r>
      <w:r w:rsidR="00E60174">
        <w:rPr>
          <w:sz w:val="28"/>
          <w:szCs w:val="28"/>
        </w:rPr>
        <w:br/>
      </w:r>
      <w:r>
        <w:rPr>
          <w:sz w:val="28"/>
          <w:szCs w:val="28"/>
        </w:rPr>
        <w:t>5 рабочих дней со дня поступления отчета об экспертизе нормативного правового акта</w:t>
      </w:r>
      <w:r w:rsidR="00E60174">
        <w:rPr>
          <w:sz w:val="28"/>
          <w:szCs w:val="28"/>
        </w:rPr>
        <w:t xml:space="preserve"> </w:t>
      </w:r>
      <w:r w:rsidR="00D32F38">
        <w:rPr>
          <w:sz w:val="28"/>
          <w:szCs w:val="28"/>
        </w:rPr>
        <w:t xml:space="preserve">и справки о проведении публичных консультаций </w:t>
      </w:r>
      <w:r w:rsidR="00E60174">
        <w:rPr>
          <w:sz w:val="28"/>
          <w:szCs w:val="28"/>
        </w:rPr>
        <w:t>в виде:</w:t>
      </w:r>
    </w:p>
    <w:p w:rsidR="00387969" w:rsidRPr="00372A9B" w:rsidRDefault="00387969" w:rsidP="007B78E1">
      <w:pPr>
        <w:autoSpaceDE w:val="0"/>
        <w:autoSpaceDN w:val="0"/>
        <w:adjustRightInd w:val="0"/>
        <w:rPr>
          <w:sz w:val="28"/>
          <w:szCs w:val="28"/>
        </w:rPr>
      </w:pPr>
      <w:r w:rsidRPr="00372A9B">
        <w:rPr>
          <w:sz w:val="28"/>
          <w:szCs w:val="28"/>
        </w:rPr>
        <w:t>положительного экспертного заключения;</w:t>
      </w:r>
    </w:p>
    <w:p w:rsidR="00387969" w:rsidRPr="00372A9B" w:rsidRDefault="00387969" w:rsidP="007B78E1">
      <w:pPr>
        <w:autoSpaceDE w:val="0"/>
        <w:autoSpaceDN w:val="0"/>
        <w:adjustRightInd w:val="0"/>
        <w:rPr>
          <w:sz w:val="28"/>
          <w:szCs w:val="28"/>
        </w:rPr>
      </w:pPr>
      <w:r w:rsidRPr="00372A9B">
        <w:rPr>
          <w:sz w:val="28"/>
          <w:szCs w:val="28"/>
        </w:rPr>
        <w:t>отрицательного экспертного заключения</w:t>
      </w:r>
      <w:proofErr w:type="gramStart"/>
      <w:r w:rsidR="00063246" w:rsidRPr="00372A9B">
        <w:rPr>
          <w:sz w:val="28"/>
          <w:szCs w:val="28"/>
        </w:rPr>
        <w:t>.»</w:t>
      </w:r>
      <w:r w:rsidRPr="00372A9B">
        <w:rPr>
          <w:sz w:val="28"/>
          <w:szCs w:val="28"/>
        </w:rPr>
        <w:t>;</w:t>
      </w:r>
      <w:proofErr w:type="gramEnd"/>
    </w:p>
    <w:p w:rsidR="00190127" w:rsidRPr="00372A9B" w:rsidRDefault="001D3F2F" w:rsidP="007B78E1">
      <w:pPr>
        <w:autoSpaceDE w:val="0"/>
        <w:autoSpaceDN w:val="0"/>
        <w:adjustRightInd w:val="0"/>
        <w:rPr>
          <w:sz w:val="28"/>
          <w:szCs w:val="28"/>
        </w:rPr>
      </w:pPr>
      <w:r w:rsidRPr="00372A9B">
        <w:rPr>
          <w:sz w:val="28"/>
          <w:szCs w:val="28"/>
        </w:rPr>
        <w:t xml:space="preserve">3) </w:t>
      </w:r>
      <w:r w:rsidR="000F1BCC" w:rsidRPr="00372A9B">
        <w:rPr>
          <w:sz w:val="28"/>
          <w:szCs w:val="28"/>
        </w:rPr>
        <w:t>дополнить раздел</w:t>
      </w:r>
      <w:r w:rsidRPr="00372A9B">
        <w:rPr>
          <w:sz w:val="28"/>
          <w:szCs w:val="28"/>
        </w:rPr>
        <w:t>ом</w:t>
      </w:r>
      <w:r w:rsidR="000F1BCC" w:rsidRPr="00372A9B">
        <w:rPr>
          <w:sz w:val="28"/>
          <w:szCs w:val="28"/>
        </w:rPr>
        <w:t xml:space="preserve"> </w:t>
      </w:r>
      <w:r w:rsidR="00211E18" w:rsidRPr="00372A9B">
        <w:rPr>
          <w:sz w:val="28"/>
          <w:szCs w:val="28"/>
        </w:rPr>
        <w:t>IV</w:t>
      </w:r>
      <w:r w:rsidR="000F1BCC" w:rsidRPr="00372A9B">
        <w:rPr>
          <w:sz w:val="28"/>
          <w:szCs w:val="28"/>
        </w:rPr>
        <w:t xml:space="preserve"> следующего содержания</w:t>
      </w:r>
      <w:r w:rsidR="00EF0564" w:rsidRPr="00372A9B">
        <w:rPr>
          <w:sz w:val="28"/>
          <w:szCs w:val="28"/>
        </w:rPr>
        <w:t>:</w:t>
      </w:r>
      <w:r w:rsidR="000F1BCC" w:rsidRPr="00372A9B">
        <w:rPr>
          <w:sz w:val="28"/>
          <w:szCs w:val="28"/>
        </w:rPr>
        <w:t xml:space="preserve"> </w:t>
      </w:r>
    </w:p>
    <w:p w:rsidR="00211E18" w:rsidRPr="00372A9B" w:rsidRDefault="00EF0564" w:rsidP="007B78E1">
      <w:pPr>
        <w:autoSpaceDE w:val="0"/>
        <w:autoSpaceDN w:val="0"/>
        <w:adjustRightInd w:val="0"/>
        <w:rPr>
          <w:sz w:val="28"/>
          <w:szCs w:val="28"/>
        </w:rPr>
      </w:pPr>
      <w:r w:rsidRPr="00372A9B">
        <w:rPr>
          <w:sz w:val="28"/>
          <w:szCs w:val="28"/>
        </w:rPr>
        <w:t>«</w:t>
      </w:r>
      <w:r w:rsidR="00211E18" w:rsidRPr="00372A9B">
        <w:rPr>
          <w:sz w:val="28"/>
          <w:szCs w:val="28"/>
        </w:rPr>
        <w:t>IV.</w:t>
      </w:r>
      <w:r w:rsidRPr="00372A9B">
        <w:rPr>
          <w:sz w:val="28"/>
          <w:szCs w:val="28"/>
        </w:rPr>
        <w:t xml:space="preserve"> </w:t>
      </w:r>
      <w:r w:rsidR="00A41494" w:rsidRPr="00372A9B">
        <w:rPr>
          <w:sz w:val="28"/>
          <w:szCs w:val="28"/>
        </w:rPr>
        <w:t>Урегулирование</w:t>
      </w:r>
      <w:r w:rsidR="00211E18" w:rsidRPr="00372A9B">
        <w:rPr>
          <w:sz w:val="28"/>
          <w:szCs w:val="28"/>
        </w:rPr>
        <w:t xml:space="preserve"> разногласий, возникающих по результатам проведения оценки регулирующего воздействия проектов нормативных правовых актов</w:t>
      </w:r>
      <w:r w:rsidR="0096477F" w:rsidRPr="00372A9B">
        <w:rPr>
          <w:sz w:val="28"/>
          <w:szCs w:val="28"/>
        </w:rPr>
        <w:t xml:space="preserve"> и экспертизы нормативных правовых актов</w:t>
      </w:r>
      <w:r w:rsidR="00211E18" w:rsidRPr="00372A9B">
        <w:rPr>
          <w:sz w:val="28"/>
          <w:szCs w:val="28"/>
        </w:rPr>
        <w:t>.</w:t>
      </w:r>
    </w:p>
    <w:p w:rsidR="00FF15A1" w:rsidRPr="00372A9B" w:rsidRDefault="00E60174" w:rsidP="007B78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0A265A" w:rsidRPr="00372A9B">
        <w:rPr>
          <w:sz w:val="28"/>
          <w:szCs w:val="28"/>
        </w:rPr>
        <w:t xml:space="preserve">. </w:t>
      </w:r>
      <w:r w:rsidR="00FF15A1" w:rsidRPr="00372A9B">
        <w:rPr>
          <w:sz w:val="28"/>
          <w:szCs w:val="28"/>
        </w:rPr>
        <w:t xml:space="preserve">При </w:t>
      </w:r>
      <w:r w:rsidR="00360E40" w:rsidRPr="00372A9B">
        <w:rPr>
          <w:sz w:val="28"/>
          <w:szCs w:val="28"/>
        </w:rPr>
        <w:t>отрицательно</w:t>
      </w:r>
      <w:r>
        <w:rPr>
          <w:sz w:val="28"/>
          <w:szCs w:val="28"/>
        </w:rPr>
        <w:t>м</w:t>
      </w:r>
      <w:r w:rsidR="00360E40" w:rsidRPr="00372A9B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и</w:t>
      </w:r>
      <w:r w:rsidR="00360E40" w:rsidRPr="00372A9B">
        <w:rPr>
          <w:sz w:val="28"/>
          <w:szCs w:val="28"/>
        </w:rPr>
        <w:t xml:space="preserve"> об оценке регулирующего воздействия проекта нормативного правового акта орган-разработчик устраняет замечания и направляет </w:t>
      </w:r>
      <w:r w:rsidR="000A265A" w:rsidRPr="00372A9B">
        <w:rPr>
          <w:sz w:val="28"/>
          <w:szCs w:val="28"/>
        </w:rPr>
        <w:t>необходимый пакет документов</w:t>
      </w:r>
      <w:r w:rsidR="00FF15A1" w:rsidRPr="00372A9B">
        <w:rPr>
          <w:sz w:val="28"/>
          <w:szCs w:val="28"/>
        </w:rPr>
        <w:t xml:space="preserve"> </w:t>
      </w:r>
      <w:r w:rsidR="00360E40" w:rsidRPr="00372A9B">
        <w:rPr>
          <w:sz w:val="28"/>
          <w:szCs w:val="28"/>
        </w:rPr>
        <w:t xml:space="preserve">в Министерство экономического развития Челябинской области для подготовки </w:t>
      </w:r>
      <w:r w:rsidR="005B4F5F">
        <w:rPr>
          <w:sz w:val="28"/>
          <w:szCs w:val="28"/>
        </w:rPr>
        <w:t xml:space="preserve">повторного </w:t>
      </w:r>
      <w:r w:rsidR="00360E40" w:rsidRPr="00372A9B">
        <w:rPr>
          <w:sz w:val="28"/>
          <w:szCs w:val="28"/>
        </w:rPr>
        <w:t>заключения</w:t>
      </w:r>
      <w:r w:rsidR="000A265A" w:rsidRPr="00372A9B">
        <w:rPr>
          <w:sz w:val="28"/>
          <w:szCs w:val="28"/>
        </w:rPr>
        <w:t xml:space="preserve"> об оценке регулирующего воздействия проекта нормативного правового акта</w:t>
      </w:r>
      <w:r w:rsidR="00360E40" w:rsidRPr="00372A9B">
        <w:rPr>
          <w:sz w:val="28"/>
          <w:szCs w:val="28"/>
        </w:rPr>
        <w:t>.</w:t>
      </w:r>
    </w:p>
    <w:p w:rsidR="00FF15A1" w:rsidRPr="00372A9B" w:rsidRDefault="00E60174" w:rsidP="007B78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21</w:t>
      </w:r>
      <w:r w:rsidR="00FF15A1" w:rsidRPr="00372A9B">
        <w:rPr>
          <w:sz w:val="28"/>
          <w:szCs w:val="28"/>
        </w:rPr>
        <w:t xml:space="preserve">. В случае если </w:t>
      </w:r>
      <w:r w:rsidR="00360E40" w:rsidRPr="00372A9B">
        <w:rPr>
          <w:sz w:val="28"/>
          <w:szCs w:val="28"/>
        </w:rPr>
        <w:t>орган-</w:t>
      </w:r>
      <w:r w:rsidR="00FF15A1" w:rsidRPr="00372A9B">
        <w:rPr>
          <w:sz w:val="28"/>
          <w:szCs w:val="28"/>
        </w:rPr>
        <w:t xml:space="preserve">разработчик считает замечания и предложения, </w:t>
      </w:r>
      <w:r w:rsidR="000A265A" w:rsidRPr="00372A9B">
        <w:rPr>
          <w:sz w:val="28"/>
          <w:szCs w:val="28"/>
        </w:rPr>
        <w:t>указанные</w:t>
      </w:r>
      <w:r w:rsidR="00FF15A1" w:rsidRPr="00372A9B">
        <w:rPr>
          <w:sz w:val="28"/>
          <w:szCs w:val="28"/>
        </w:rPr>
        <w:t xml:space="preserve"> в заключении</w:t>
      </w:r>
      <w:r w:rsidR="000A265A" w:rsidRPr="00372A9B">
        <w:rPr>
          <w:sz w:val="28"/>
          <w:szCs w:val="28"/>
        </w:rPr>
        <w:t xml:space="preserve"> об оценке регулирующего воздействия проекта </w:t>
      </w:r>
      <w:r w:rsidR="000A265A" w:rsidRPr="00372A9B">
        <w:rPr>
          <w:sz w:val="28"/>
          <w:szCs w:val="28"/>
        </w:rPr>
        <w:lastRenderedPageBreak/>
        <w:t>нормативного правового акта</w:t>
      </w:r>
      <w:r w:rsidR="00FF15A1" w:rsidRPr="00372A9B">
        <w:rPr>
          <w:sz w:val="28"/>
          <w:szCs w:val="28"/>
        </w:rPr>
        <w:t xml:space="preserve">, необоснованными, </w:t>
      </w:r>
      <w:r w:rsidR="000A265A" w:rsidRPr="00372A9B">
        <w:rPr>
          <w:sz w:val="28"/>
          <w:szCs w:val="28"/>
        </w:rPr>
        <w:t>орган-</w:t>
      </w:r>
      <w:r w:rsidR="00FF15A1" w:rsidRPr="00372A9B">
        <w:rPr>
          <w:sz w:val="28"/>
          <w:szCs w:val="28"/>
        </w:rPr>
        <w:t xml:space="preserve">разработчик направляет в </w:t>
      </w:r>
      <w:r w:rsidR="000A265A" w:rsidRPr="00372A9B">
        <w:rPr>
          <w:sz w:val="28"/>
          <w:szCs w:val="28"/>
        </w:rPr>
        <w:t>Министерство экономического развития Челябинской области</w:t>
      </w:r>
      <w:r w:rsidR="00FF15A1" w:rsidRPr="00372A9B">
        <w:rPr>
          <w:sz w:val="28"/>
          <w:szCs w:val="28"/>
        </w:rPr>
        <w:t xml:space="preserve"> мотивированные </w:t>
      </w:r>
      <w:r w:rsidR="000A265A" w:rsidRPr="00372A9B">
        <w:rPr>
          <w:sz w:val="28"/>
          <w:szCs w:val="28"/>
        </w:rPr>
        <w:t>обоснования на замечания.</w:t>
      </w:r>
    </w:p>
    <w:p w:rsidR="00FF15A1" w:rsidRPr="00372A9B" w:rsidRDefault="00E60174" w:rsidP="007B78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22</w:t>
      </w:r>
      <w:r w:rsidR="00FF15A1" w:rsidRPr="00372A9B">
        <w:rPr>
          <w:sz w:val="28"/>
          <w:szCs w:val="28"/>
        </w:rPr>
        <w:t xml:space="preserve">. В течение 10 рабочих дней со дня получения </w:t>
      </w:r>
      <w:r w:rsidR="001F495C" w:rsidRPr="00372A9B">
        <w:rPr>
          <w:sz w:val="28"/>
          <w:szCs w:val="28"/>
        </w:rPr>
        <w:t>мотивированных обоснований на замечания Министерство экономического развития Челябинской области</w:t>
      </w:r>
      <w:r w:rsidR="00FF15A1" w:rsidRPr="00372A9B">
        <w:rPr>
          <w:sz w:val="28"/>
          <w:szCs w:val="28"/>
        </w:rPr>
        <w:t xml:space="preserve"> проводит с </w:t>
      </w:r>
      <w:r w:rsidR="001F495C" w:rsidRPr="00372A9B">
        <w:rPr>
          <w:sz w:val="28"/>
          <w:szCs w:val="28"/>
        </w:rPr>
        <w:t>органом-</w:t>
      </w:r>
      <w:r w:rsidR="00FF15A1" w:rsidRPr="00372A9B">
        <w:rPr>
          <w:sz w:val="28"/>
          <w:szCs w:val="28"/>
        </w:rPr>
        <w:t>разработчиком согласительное совещание.</w:t>
      </w:r>
    </w:p>
    <w:p w:rsidR="00FF15A1" w:rsidRPr="00372A9B" w:rsidRDefault="00E60174" w:rsidP="007B78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23</w:t>
      </w:r>
      <w:r w:rsidR="001F495C" w:rsidRPr="00372A9B">
        <w:rPr>
          <w:sz w:val="28"/>
          <w:szCs w:val="28"/>
        </w:rPr>
        <w:t xml:space="preserve">. </w:t>
      </w:r>
      <w:r w:rsidR="00FF15A1" w:rsidRPr="00372A9B">
        <w:rPr>
          <w:sz w:val="28"/>
          <w:szCs w:val="28"/>
        </w:rPr>
        <w:t xml:space="preserve">Результаты </w:t>
      </w:r>
      <w:r w:rsidR="001D3F2F" w:rsidRPr="00372A9B">
        <w:rPr>
          <w:sz w:val="28"/>
          <w:szCs w:val="28"/>
        </w:rPr>
        <w:t xml:space="preserve">согласительного совещания </w:t>
      </w:r>
      <w:r w:rsidR="00FF15A1" w:rsidRPr="00372A9B">
        <w:rPr>
          <w:sz w:val="28"/>
          <w:szCs w:val="28"/>
        </w:rPr>
        <w:t>оформляются протоколом, который подписывается руководител</w:t>
      </w:r>
      <w:r w:rsidR="001F495C" w:rsidRPr="00372A9B">
        <w:rPr>
          <w:sz w:val="28"/>
          <w:szCs w:val="28"/>
        </w:rPr>
        <w:t>ями</w:t>
      </w:r>
      <w:r w:rsidR="00FF15A1" w:rsidRPr="00372A9B">
        <w:rPr>
          <w:sz w:val="28"/>
          <w:szCs w:val="28"/>
        </w:rPr>
        <w:t xml:space="preserve"> </w:t>
      </w:r>
      <w:r w:rsidR="001F495C" w:rsidRPr="00372A9B">
        <w:rPr>
          <w:sz w:val="28"/>
          <w:szCs w:val="28"/>
        </w:rPr>
        <w:t>Министерства экономического развития Челябинской области</w:t>
      </w:r>
      <w:r w:rsidR="00FF15A1" w:rsidRPr="00372A9B">
        <w:rPr>
          <w:sz w:val="28"/>
          <w:szCs w:val="28"/>
        </w:rPr>
        <w:t xml:space="preserve"> и </w:t>
      </w:r>
      <w:r w:rsidR="001F495C" w:rsidRPr="00372A9B">
        <w:rPr>
          <w:sz w:val="28"/>
          <w:szCs w:val="28"/>
        </w:rPr>
        <w:t>органа-</w:t>
      </w:r>
      <w:r w:rsidR="00FF15A1" w:rsidRPr="00372A9B">
        <w:rPr>
          <w:sz w:val="28"/>
          <w:szCs w:val="28"/>
        </w:rPr>
        <w:t xml:space="preserve">разработчика в срок не позднее </w:t>
      </w:r>
      <w:r w:rsidR="001F495C" w:rsidRPr="00372A9B">
        <w:rPr>
          <w:sz w:val="28"/>
          <w:szCs w:val="28"/>
        </w:rPr>
        <w:br/>
      </w:r>
      <w:r w:rsidR="00FF15A1" w:rsidRPr="00372A9B">
        <w:rPr>
          <w:sz w:val="28"/>
          <w:szCs w:val="28"/>
        </w:rPr>
        <w:t>5 рабочих дней со дня проведения согласительного совещания.</w:t>
      </w:r>
    </w:p>
    <w:p w:rsidR="00FF15A1" w:rsidRPr="00372A9B" w:rsidRDefault="00E60174" w:rsidP="007B78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32F38">
        <w:rPr>
          <w:sz w:val="28"/>
          <w:szCs w:val="28"/>
        </w:rPr>
        <w:t>4</w:t>
      </w:r>
      <w:r w:rsidR="00EA59CE" w:rsidRPr="00372A9B">
        <w:rPr>
          <w:sz w:val="28"/>
          <w:szCs w:val="28"/>
        </w:rPr>
        <w:t xml:space="preserve">. </w:t>
      </w:r>
      <w:r w:rsidR="00FF15A1" w:rsidRPr="00372A9B">
        <w:rPr>
          <w:sz w:val="28"/>
          <w:szCs w:val="28"/>
        </w:rPr>
        <w:t xml:space="preserve">В </w:t>
      </w:r>
      <w:r w:rsidR="001D3F2F" w:rsidRPr="00372A9B">
        <w:rPr>
          <w:sz w:val="28"/>
          <w:szCs w:val="28"/>
        </w:rPr>
        <w:t>этом</w:t>
      </w:r>
      <w:r w:rsidR="00FF15A1" w:rsidRPr="00372A9B">
        <w:rPr>
          <w:sz w:val="28"/>
          <w:szCs w:val="28"/>
        </w:rPr>
        <w:t xml:space="preserve"> случае для урегулирования разногласий, возникающих по результатам проведения оценки регулирующего воздействия проекта акта, </w:t>
      </w:r>
      <w:r w:rsidR="00C6673A" w:rsidRPr="00372A9B">
        <w:rPr>
          <w:sz w:val="28"/>
          <w:szCs w:val="28"/>
        </w:rPr>
        <w:t xml:space="preserve">Министерство экономического развитие Челябинской области </w:t>
      </w:r>
      <w:r w:rsidR="00FF15A1" w:rsidRPr="00372A9B">
        <w:rPr>
          <w:sz w:val="28"/>
          <w:szCs w:val="28"/>
        </w:rPr>
        <w:t xml:space="preserve">инициирует создание рабочей группы по рассмотрению проекта акта и заключения </w:t>
      </w:r>
      <w:r w:rsidR="001D3F2F" w:rsidRPr="00372A9B">
        <w:rPr>
          <w:sz w:val="28"/>
          <w:szCs w:val="28"/>
        </w:rPr>
        <w:br/>
      </w:r>
      <w:r w:rsidR="00C6673A" w:rsidRPr="00372A9B">
        <w:rPr>
          <w:sz w:val="28"/>
          <w:szCs w:val="28"/>
        </w:rPr>
        <w:t xml:space="preserve">об оценке регулирующего воздействия проекта нормативного правового акта </w:t>
      </w:r>
      <w:r w:rsidR="00FF15A1" w:rsidRPr="00372A9B">
        <w:rPr>
          <w:sz w:val="28"/>
          <w:szCs w:val="28"/>
        </w:rPr>
        <w:t xml:space="preserve">при заместителе Губернатора </w:t>
      </w:r>
      <w:r w:rsidR="00C6673A" w:rsidRPr="00372A9B">
        <w:rPr>
          <w:sz w:val="28"/>
          <w:szCs w:val="28"/>
        </w:rPr>
        <w:t>Челябинской области</w:t>
      </w:r>
      <w:r w:rsidR="00D32F38">
        <w:rPr>
          <w:sz w:val="28"/>
          <w:szCs w:val="28"/>
        </w:rPr>
        <w:t>, курирующего деятельность Министерства экономического развития Челябинской области.</w:t>
      </w:r>
    </w:p>
    <w:p w:rsidR="0096477F" w:rsidRPr="00372A9B" w:rsidRDefault="00E60174" w:rsidP="007B78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32F38">
        <w:rPr>
          <w:sz w:val="28"/>
          <w:szCs w:val="28"/>
        </w:rPr>
        <w:t>5</w:t>
      </w:r>
      <w:r w:rsidR="00FF15A1" w:rsidRPr="00372A9B">
        <w:rPr>
          <w:sz w:val="28"/>
          <w:szCs w:val="28"/>
        </w:rPr>
        <w:t xml:space="preserve">. </w:t>
      </w:r>
      <w:r w:rsidR="001D3F2F" w:rsidRPr="00372A9B">
        <w:rPr>
          <w:sz w:val="28"/>
          <w:szCs w:val="28"/>
        </w:rPr>
        <w:t>По</w:t>
      </w:r>
      <w:r w:rsidR="00DD1E9B" w:rsidRPr="00372A9B">
        <w:rPr>
          <w:sz w:val="28"/>
          <w:szCs w:val="28"/>
        </w:rPr>
        <w:t xml:space="preserve"> результат</w:t>
      </w:r>
      <w:r w:rsidR="001D3F2F" w:rsidRPr="00372A9B">
        <w:rPr>
          <w:sz w:val="28"/>
          <w:szCs w:val="28"/>
        </w:rPr>
        <w:t>ам</w:t>
      </w:r>
      <w:r w:rsidR="00DD1E9B" w:rsidRPr="00372A9B">
        <w:rPr>
          <w:sz w:val="28"/>
          <w:szCs w:val="28"/>
        </w:rPr>
        <w:t xml:space="preserve"> </w:t>
      </w:r>
      <w:r w:rsidR="00FF15A1" w:rsidRPr="00372A9B">
        <w:rPr>
          <w:sz w:val="28"/>
          <w:szCs w:val="28"/>
        </w:rPr>
        <w:t>устранени</w:t>
      </w:r>
      <w:r w:rsidR="00DD1E9B" w:rsidRPr="00372A9B">
        <w:rPr>
          <w:sz w:val="28"/>
          <w:szCs w:val="28"/>
        </w:rPr>
        <w:t>я</w:t>
      </w:r>
      <w:r w:rsidR="00FF15A1" w:rsidRPr="00372A9B">
        <w:rPr>
          <w:sz w:val="28"/>
          <w:szCs w:val="28"/>
        </w:rPr>
        <w:t xml:space="preserve"> замечаний и учета предложений </w:t>
      </w:r>
      <w:r w:rsidR="00DD1E9B" w:rsidRPr="00372A9B">
        <w:rPr>
          <w:sz w:val="28"/>
          <w:szCs w:val="28"/>
        </w:rPr>
        <w:t>орган-</w:t>
      </w:r>
      <w:r w:rsidR="00FF15A1" w:rsidRPr="00372A9B">
        <w:rPr>
          <w:sz w:val="28"/>
          <w:szCs w:val="28"/>
        </w:rPr>
        <w:t xml:space="preserve">разработчик </w:t>
      </w:r>
      <w:r w:rsidR="001D3F2F" w:rsidRPr="00372A9B">
        <w:rPr>
          <w:sz w:val="28"/>
          <w:szCs w:val="28"/>
        </w:rPr>
        <w:t xml:space="preserve">направляет </w:t>
      </w:r>
      <w:r w:rsidR="00DD1E9B" w:rsidRPr="00372A9B">
        <w:rPr>
          <w:sz w:val="28"/>
          <w:szCs w:val="28"/>
        </w:rPr>
        <w:t>необходимый пакет документов</w:t>
      </w:r>
      <w:r w:rsidR="00FF15A1" w:rsidRPr="00372A9B">
        <w:rPr>
          <w:sz w:val="28"/>
          <w:szCs w:val="28"/>
        </w:rPr>
        <w:t xml:space="preserve"> в </w:t>
      </w:r>
      <w:r w:rsidR="00DD1E9B" w:rsidRPr="00372A9B">
        <w:rPr>
          <w:sz w:val="28"/>
          <w:szCs w:val="28"/>
        </w:rPr>
        <w:t xml:space="preserve">Министерство экономического развития Челябинской области </w:t>
      </w:r>
      <w:r w:rsidR="00FF15A1" w:rsidRPr="00372A9B">
        <w:rPr>
          <w:sz w:val="28"/>
          <w:szCs w:val="28"/>
        </w:rPr>
        <w:t>для подготовки заключения повторно.</w:t>
      </w:r>
    </w:p>
    <w:p w:rsidR="00FF15A1" w:rsidRPr="00372A9B" w:rsidRDefault="00E60174" w:rsidP="007B78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32F38">
        <w:rPr>
          <w:sz w:val="28"/>
          <w:szCs w:val="28"/>
        </w:rPr>
        <w:t>6</w:t>
      </w:r>
      <w:r w:rsidR="0096477F" w:rsidRPr="00372A9B">
        <w:rPr>
          <w:sz w:val="28"/>
          <w:szCs w:val="28"/>
        </w:rPr>
        <w:t>.</w:t>
      </w:r>
      <w:r w:rsidR="00FF15A1" w:rsidRPr="00372A9B">
        <w:rPr>
          <w:sz w:val="28"/>
          <w:szCs w:val="28"/>
        </w:rPr>
        <w:t xml:space="preserve"> </w:t>
      </w:r>
      <w:r w:rsidR="00DD1E9B" w:rsidRPr="00372A9B">
        <w:rPr>
          <w:sz w:val="28"/>
          <w:szCs w:val="28"/>
        </w:rPr>
        <w:t xml:space="preserve">В течение </w:t>
      </w:r>
      <w:r w:rsidR="00FF15A1" w:rsidRPr="00372A9B">
        <w:rPr>
          <w:sz w:val="28"/>
          <w:szCs w:val="28"/>
        </w:rPr>
        <w:t xml:space="preserve">5 рабочих дней </w:t>
      </w:r>
      <w:r w:rsidR="0096477F" w:rsidRPr="00372A9B">
        <w:rPr>
          <w:sz w:val="28"/>
          <w:szCs w:val="28"/>
        </w:rPr>
        <w:t>Министерство экономического развития Челябинской области</w:t>
      </w:r>
      <w:r w:rsidR="00FF15A1" w:rsidRPr="00372A9B">
        <w:rPr>
          <w:sz w:val="28"/>
          <w:szCs w:val="28"/>
        </w:rPr>
        <w:t xml:space="preserve"> проводит анализ проекта акта на предмет устранения замечаний и учета предложений и готовит заключение</w:t>
      </w:r>
      <w:r w:rsidR="0096477F" w:rsidRPr="00372A9B">
        <w:rPr>
          <w:sz w:val="28"/>
          <w:szCs w:val="28"/>
        </w:rPr>
        <w:t xml:space="preserve"> об оценке регулирующего воздействия проекта нормативного правового акта.</w:t>
      </w:r>
    </w:p>
    <w:p w:rsidR="00B31B8E" w:rsidRPr="00372A9B" w:rsidRDefault="00E60174" w:rsidP="007B78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32F38">
        <w:rPr>
          <w:sz w:val="28"/>
          <w:szCs w:val="28"/>
        </w:rPr>
        <w:t>7</w:t>
      </w:r>
      <w:r w:rsidR="0096477F" w:rsidRPr="00372A9B">
        <w:rPr>
          <w:sz w:val="28"/>
          <w:szCs w:val="28"/>
        </w:rPr>
        <w:t xml:space="preserve">. </w:t>
      </w:r>
      <w:r w:rsidR="00372A9B" w:rsidRPr="00372A9B">
        <w:rPr>
          <w:sz w:val="28"/>
          <w:szCs w:val="28"/>
        </w:rPr>
        <w:t xml:space="preserve">Процедура урегулирования разногласий </w:t>
      </w:r>
      <w:r w:rsidR="00B31B8E" w:rsidRPr="00372A9B">
        <w:rPr>
          <w:sz w:val="28"/>
          <w:szCs w:val="28"/>
        </w:rPr>
        <w:t>по результатам проведения эксперти</w:t>
      </w:r>
      <w:r w:rsidR="00CA10F8" w:rsidRPr="00372A9B">
        <w:rPr>
          <w:sz w:val="28"/>
          <w:szCs w:val="28"/>
        </w:rPr>
        <w:t xml:space="preserve">зы нормативного правового акта </w:t>
      </w:r>
      <w:r w:rsidR="00372A9B" w:rsidRPr="00372A9B">
        <w:rPr>
          <w:sz w:val="28"/>
          <w:szCs w:val="28"/>
        </w:rPr>
        <w:t xml:space="preserve">осуществляется аналогично </w:t>
      </w:r>
      <w:r w:rsidR="00372A9B" w:rsidRPr="00372A9B">
        <w:rPr>
          <w:sz w:val="28"/>
          <w:szCs w:val="28"/>
        </w:rPr>
        <w:br/>
        <w:t>в</w:t>
      </w:r>
      <w:r w:rsidR="00CA10F8" w:rsidRPr="00372A9B">
        <w:rPr>
          <w:sz w:val="28"/>
          <w:szCs w:val="28"/>
        </w:rPr>
        <w:t xml:space="preserve"> порядке, установленном пунктами 2</w:t>
      </w:r>
      <w:r w:rsidR="00D32F38">
        <w:rPr>
          <w:sz w:val="28"/>
          <w:szCs w:val="28"/>
        </w:rPr>
        <w:t>0</w:t>
      </w:r>
      <w:r w:rsidR="00CA10F8" w:rsidRPr="00372A9B">
        <w:rPr>
          <w:sz w:val="28"/>
          <w:szCs w:val="28"/>
        </w:rPr>
        <w:t>-2</w:t>
      </w:r>
      <w:r w:rsidR="00D32F38">
        <w:rPr>
          <w:sz w:val="28"/>
          <w:szCs w:val="28"/>
        </w:rPr>
        <w:t>7</w:t>
      </w:r>
      <w:r w:rsidR="00CA10F8" w:rsidRPr="00372A9B">
        <w:rPr>
          <w:sz w:val="28"/>
          <w:szCs w:val="28"/>
        </w:rPr>
        <w:t>.</w:t>
      </w:r>
    </w:p>
    <w:p w:rsidR="007554A2" w:rsidRPr="00372A9B" w:rsidRDefault="007554A2" w:rsidP="007554A2">
      <w:pPr>
        <w:autoSpaceDE w:val="0"/>
        <w:autoSpaceDN w:val="0"/>
        <w:adjustRightInd w:val="0"/>
        <w:rPr>
          <w:sz w:val="28"/>
          <w:szCs w:val="28"/>
        </w:rPr>
      </w:pPr>
      <w:r w:rsidRPr="00372A9B">
        <w:rPr>
          <w:sz w:val="28"/>
          <w:szCs w:val="28"/>
        </w:rPr>
        <w:t>2. Настоящее постановление подлежит официальному опубликованию.</w:t>
      </w:r>
    </w:p>
    <w:p w:rsidR="007554A2" w:rsidRPr="00372A9B" w:rsidRDefault="007554A2" w:rsidP="007554A2">
      <w:pPr>
        <w:tabs>
          <w:tab w:val="left" w:pos="7920"/>
        </w:tabs>
        <w:spacing w:before="960"/>
        <w:ind w:firstLine="0"/>
        <w:jc w:val="left"/>
        <w:rPr>
          <w:sz w:val="28"/>
          <w:szCs w:val="28"/>
        </w:rPr>
      </w:pPr>
      <w:r w:rsidRPr="00372A9B">
        <w:rPr>
          <w:sz w:val="28"/>
          <w:szCs w:val="28"/>
        </w:rPr>
        <w:t xml:space="preserve">                    Председатель </w:t>
      </w:r>
      <w:bookmarkStart w:id="0" w:name="_GoBack"/>
      <w:bookmarkEnd w:id="0"/>
    </w:p>
    <w:p w:rsidR="007554A2" w:rsidRPr="003F5E3B" w:rsidRDefault="007554A2" w:rsidP="007554A2">
      <w:pPr>
        <w:tabs>
          <w:tab w:val="left" w:pos="7920"/>
        </w:tabs>
        <w:ind w:firstLine="0"/>
        <w:jc w:val="left"/>
        <w:rPr>
          <w:sz w:val="28"/>
          <w:szCs w:val="28"/>
        </w:rPr>
      </w:pPr>
      <w:r w:rsidRPr="00372A9B">
        <w:rPr>
          <w:sz w:val="28"/>
          <w:szCs w:val="28"/>
        </w:rPr>
        <w:t>Правительства Челябинской области                                             Б.А. Дубровский</w:t>
      </w:r>
    </w:p>
    <w:p w:rsidR="007554A2" w:rsidRPr="002D672D" w:rsidRDefault="007554A2" w:rsidP="007554A2">
      <w:pPr>
        <w:rPr>
          <w:sz w:val="28"/>
        </w:rPr>
      </w:pPr>
    </w:p>
    <w:p w:rsidR="00521B13" w:rsidRDefault="00521B13" w:rsidP="00E07FB8">
      <w:pPr>
        <w:rPr>
          <w:sz w:val="28"/>
        </w:rPr>
      </w:pPr>
    </w:p>
    <w:p w:rsidR="00521B13" w:rsidRDefault="00521B13" w:rsidP="00E07FB8">
      <w:pPr>
        <w:rPr>
          <w:sz w:val="28"/>
        </w:rPr>
      </w:pPr>
    </w:p>
    <w:sectPr w:rsidR="00521B13" w:rsidSect="00521B13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38" w:rsidRDefault="00D32F38">
      <w:r>
        <w:separator/>
      </w:r>
    </w:p>
  </w:endnote>
  <w:endnote w:type="continuationSeparator" w:id="0">
    <w:p w:rsidR="00D32F38" w:rsidRDefault="00D32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38" w:rsidRDefault="00D32F38">
      <w:r>
        <w:separator/>
      </w:r>
    </w:p>
  </w:footnote>
  <w:footnote w:type="continuationSeparator" w:id="0">
    <w:p w:rsidR="00D32F38" w:rsidRDefault="00D32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38" w:rsidRDefault="00D32F38" w:rsidP="00521B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2F38" w:rsidRDefault="00D32F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38" w:rsidRDefault="00D32F38" w:rsidP="00521B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4F5F">
      <w:rPr>
        <w:rStyle w:val="a5"/>
        <w:noProof/>
      </w:rPr>
      <w:t>3</w:t>
    </w:r>
    <w:r>
      <w:rPr>
        <w:rStyle w:val="a5"/>
      </w:rPr>
      <w:fldChar w:fldCharType="end"/>
    </w:r>
  </w:p>
  <w:p w:rsidR="00D32F38" w:rsidRDefault="00D32F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37C"/>
    <w:multiLevelType w:val="hybridMultilevel"/>
    <w:tmpl w:val="EB9A18C8"/>
    <w:lvl w:ilvl="0" w:tplc="E336351E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hint="default"/>
        <w:b w:val="0"/>
        <w:i w:val="0"/>
        <w:color w:val="auto"/>
      </w:rPr>
    </w:lvl>
    <w:lvl w:ilvl="1" w:tplc="9B14CD7E">
      <w:start w:val="1"/>
      <w:numFmt w:val="bullet"/>
      <w:lvlText w:val=""/>
      <w:lvlJc w:val="left"/>
      <w:pPr>
        <w:tabs>
          <w:tab w:val="num" w:pos="2297"/>
        </w:tabs>
        <w:ind w:left="2297" w:firstLine="0"/>
      </w:pPr>
      <w:rPr>
        <w:rFonts w:ascii="Symbol" w:hAnsi="Symbol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039"/>
        </w:tabs>
        <w:ind w:left="3039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59"/>
        </w:tabs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9"/>
        </w:tabs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9"/>
        </w:tabs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9"/>
        </w:tabs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9"/>
        </w:tabs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9"/>
        </w:tabs>
        <w:ind w:left="7359" w:hanging="180"/>
      </w:pPr>
    </w:lvl>
  </w:abstractNum>
  <w:abstractNum w:abstractNumId="1">
    <w:nsid w:val="1F816266"/>
    <w:multiLevelType w:val="hybridMultilevel"/>
    <w:tmpl w:val="7ACA1F4A"/>
    <w:lvl w:ilvl="0" w:tplc="15B2A5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C623F63"/>
    <w:multiLevelType w:val="multilevel"/>
    <w:tmpl w:val="7B001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796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8" w:hanging="2160"/>
      </w:pPr>
      <w:rPr>
        <w:rFonts w:hint="default"/>
      </w:rPr>
    </w:lvl>
  </w:abstractNum>
  <w:abstractNum w:abstractNumId="3">
    <w:nsid w:val="50341664"/>
    <w:multiLevelType w:val="hybridMultilevel"/>
    <w:tmpl w:val="BC1E69EE"/>
    <w:lvl w:ilvl="0" w:tplc="3D14A318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706"/>
    <w:rsid w:val="00052B3D"/>
    <w:rsid w:val="00063246"/>
    <w:rsid w:val="000646A1"/>
    <w:rsid w:val="000A265A"/>
    <w:rsid w:val="000A413A"/>
    <w:rsid w:val="000C6928"/>
    <w:rsid w:val="000E2CB6"/>
    <w:rsid w:val="000E6A34"/>
    <w:rsid w:val="000F1BCC"/>
    <w:rsid w:val="00151381"/>
    <w:rsid w:val="00151FD4"/>
    <w:rsid w:val="00163F6B"/>
    <w:rsid w:val="00175BB0"/>
    <w:rsid w:val="00190127"/>
    <w:rsid w:val="001A4B96"/>
    <w:rsid w:val="001A63A7"/>
    <w:rsid w:val="001D3F2F"/>
    <w:rsid w:val="001F495C"/>
    <w:rsid w:val="002002A1"/>
    <w:rsid w:val="00202B93"/>
    <w:rsid w:val="00211E18"/>
    <w:rsid w:val="002455B1"/>
    <w:rsid w:val="00254F4E"/>
    <w:rsid w:val="00264628"/>
    <w:rsid w:val="00276086"/>
    <w:rsid w:val="002A5706"/>
    <w:rsid w:val="002C0EF7"/>
    <w:rsid w:val="002D51DA"/>
    <w:rsid w:val="002D672D"/>
    <w:rsid w:val="002F1E50"/>
    <w:rsid w:val="00306B1B"/>
    <w:rsid w:val="003165B1"/>
    <w:rsid w:val="0031783A"/>
    <w:rsid w:val="00360E40"/>
    <w:rsid w:val="003667C1"/>
    <w:rsid w:val="00372A9B"/>
    <w:rsid w:val="00385EA7"/>
    <w:rsid w:val="00387969"/>
    <w:rsid w:val="003E23E3"/>
    <w:rsid w:val="003F5E3B"/>
    <w:rsid w:val="004004EC"/>
    <w:rsid w:val="00432049"/>
    <w:rsid w:val="00481346"/>
    <w:rsid w:val="00481E04"/>
    <w:rsid w:val="00491B6E"/>
    <w:rsid w:val="00494632"/>
    <w:rsid w:val="004F40C0"/>
    <w:rsid w:val="004F7AA8"/>
    <w:rsid w:val="005102AB"/>
    <w:rsid w:val="00521B13"/>
    <w:rsid w:val="00537A47"/>
    <w:rsid w:val="00544C6F"/>
    <w:rsid w:val="00546441"/>
    <w:rsid w:val="00553E23"/>
    <w:rsid w:val="0055743D"/>
    <w:rsid w:val="00570525"/>
    <w:rsid w:val="005725A0"/>
    <w:rsid w:val="00590D58"/>
    <w:rsid w:val="005B4F5F"/>
    <w:rsid w:val="005B6CAE"/>
    <w:rsid w:val="005D1DD5"/>
    <w:rsid w:val="005E5FB1"/>
    <w:rsid w:val="005F792C"/>
    <w:rsid w:val="00602B91"/>
    <w:rsid w:val="006033C5"/>
    <w:rsid w:val="00630A2E"/>
    <w:rsid w:val="00637E90"/>
    <w:rsid w:val="006479E6"/>
    <w:rsid w:val="00662CAD"/>
    <w:rsid w:val="006764BA"/>
    <w:rsid w:val="006A1B2A"/>
    <w:rsid w:val="006B1B09"/>
    <w:rsid w:val="006B1BB3"/>
    <w:rsid w:val="006F1D86"/>
    <w:rsid w:val="00706304"/>
    <w:rsid w:val="00725575"/>
    <w:rsid w:val="007554A2"/>
    <w:rsid w:val="00777444"/>
    <w:rsid w:val="007A1EBA"/>
    <w:rsid w:val="007B78E1"/>
    <w:rsid w:val="007C345F"/>
    <w:rsid w:val="007D0ABF"/>
    <w:rsid w:val="007D70B5"/>
    <w:rsid w:val="008040E5"/>
    <w:rsid w:val="008061FF"/>
    <w:rsid w:val="00840E23"/>
    <w:rsid w:val="008856F5"/>
    <w:rsid w:val="008A1E75"/>
    <w:rsid w:val="008D0C11"/>
    <w:rsid w:val="008F6A28"/>
    <w:rsid w:val="009431F1"/>
    <w:rsid w:val="009548F2"/>
    <w:rsid w:val="00954D47"/>
    <w:rsid w:val="009559B9"/>
    <w:rsid w:val="0096477F"/>
    <w:rsid w:val="00967E07"/>
    <w:rsid w:val="009A166C"/>
    <w:rsid w:val="009D61E2"/>
    <w:rsid w:val="00A21528"/>
    <w:rsid w:val="00A36371"/>
    <w:rsid w:val="00A41494"/>
    <w:rsid w:val="00A47668"/>
    <w:rsid w:val="00A54E1D"/>
    <w:rsid w:val="00AB0ADE"/>
    <w:rsid w:val="00AB3E53"/>
    <w:rsid w:val="00B31613"/>
    <w:rsid w:val="00B31B8E"/>
    <w:rsid w:val="00B37E48"/>
    <w:rsid w:val="00BE1C21"/>
    <w:rsid w:val="00C17379"/>
    <w:rsid w:val="00C175DD"/>
    <w:rsid w:val="00C233D3"/>
    <w:rsid w:val="00C54382"/>
    <w:rsid w:val="00C6673A"/>
    <w:rsid w:val="00C72BD0"/>
    <w:rsid w:val="00CA0A0F"/>
    <w:rsid w:val="00CA10F8"/>
    <w:rsid w:val="00CA479F"/>
    <w:rsid w:val="00CB4949"/>
    <w:rsid w:val="00CC3697"/>
    <w:rsid w:val="00CF2B8C"/>
    <w:rsid w:val="00D02DF3"/>
    <w:rsid w:val="00D1136D"/>
    <w:rsid w:val="00D16F93"/>
    <w:rsid w:val="00D32F38"/>
    <w:rsid w:val="00D36D34"/>
    <w:rsid w:val="00DB62D7"/>
    <w:rsid w:val="00DB6825"/>
    <w:rsid w:val="00DC513F"/>
    <w:rsid w:val="00DD1E9B"/>
    <w:rsid w:val="00E065FF"/>
    <w:rsid w:val="00E07FB8"/>
    <w:rsid w:val="00E222BE"/>
    <w:rsid w:val="00E519A5"/>
    <w:rsid w:val="00E53DDD"/>
    <w:rsid w:val="00E60174"/>
    <w:rsid w:val="00E72706"/>
    <w:rsid w:val="00EA59CE"/>
    <w:rsid w:val="00EB1BE1"/>
    <w:rsid w:val="00EB743B"/>
    <w:rsid w:val="00ED29B2"/>
    <w:rsid w:val="00EF0564"/>
    <w:rsid w:val="00F206C0"/>
    <w:rsid w:val="00F30E56"/>
    <w:rsid w:val="00F70945"/>
    <w:rsid w:val="00FD57C1"/>
    <w:rsid w:val="00FF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EF7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pPr>
      <w:ind w:firstLine="709"/>
      <w:jc w:val="both"/>
    </w:pPr>
    <w:rPr>
      <w:snapToGrid w:val="0"/>
    </w:rPr>
  </w:style>
  <w:style w:type="paragraph" w:styleId="a3">
    <w:name w:val="Body Text"/>
    <w:basedOn w:val="a"/>
    <w:rsid w:val="00E07FB8"/>
    <w:pPr>
      <w:ind w:right="6519"/>
    </w:pPr>
    <w:rPr>
      <w:sz w:val="28"/>
      <w:szCs w:val="20"/>
    </w:rPr>
  </w:style>
  <w:style w:type="paragraph" w:styleId="a4">
    <w:name w:val="header"/>
    <w:basedOn w:val="a"/>
    <w:rsid w:val="00521B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1B13"/>
  </w:style>
  <w:style w:type="paragraph" w:styleId="a6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4A2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rsid w:val="007554A2"/>
    <w:rPr>
      <w:color w:val="0000FF"/>
      <w:u w:val="single"/>
    </w:rPr>
  </w:style>
  <w:style w:type="paragraph" w:styleId="a8">
    <w:name w:val="List Paragraph"/>
    <w:basedOn w:val="a"/>
    <w:qFormat/>
    <w:rsid w:val="005F792C"/>
    <w:pPr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666E644D526EDAD8E0AC26BD820955BCCCF67FB8398855FE865F5D6930270O5eDD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user-095\&#1056;&#1072;&#1073;&#1086;&#1095;&#1080;&#1081;%20&#1089;&#1090;&#1086;&#1083;\Blanki\GOVERNMENT\bl_&#1055;&#1088;&#1072;&#1074;&#1080;&#1090;&#1077;&#1083;&#1100;&#1089;&#1090;&#1074;&#1086;_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</Template>
  <TotalTime>1094</TotalTime>
  <Pages>3</Pages>
  <Words>677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meruser-095</dc:creator>
  <cp:lastModifiedBy>bulanakova</cp:lastModifiedBy>
  <cp:revision>7</cp:revision>
  <cp:lastPrinted>2017-03-06T11:53:00Z</cp:lastPrinted>
  <dcterms:created xsi:type="dcterms:W3CDTF">2017-02-28T08:13:00Z</dcterms:created>
  <dcterms:modified xsi:type="dcterms:W3CDTF">2017-03-06T12:15:00Z</dcterms:modified>
</cp:coreProperties>
</file>