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B1" w:rsidRDefault="003165B1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>
      <w:pPr>
        <w:rPr>
          <w:lang w:val="en-US"/>
        </w:rPr>
      </w:pPr>
    </w:p>
    <w:p w:rsidR="003F628D" w:rsidRDefault="003F628D">
      <w:pPr>
        <w:rPr>
          <w:lang w:val="en-US"/>
        </w:rPr>
      </w:pPr>
    </w:p>
    <w:p w:rsidR="003F628D" w:rsidRDefault="003F628D">
      <w:pPr>
        <w:rPr>
          <w:lang w:val="en-US"/>
        </w:rPr>
      </w:pPr>
    </w:p>
    <w:p w:rsidR="003F628D" w:rsidRDefault="003F628D">
      <w:pPr>
        <w:rPr>
          <w:lang w:val="en-US"/>
        </w:rPr>
      </w:pPr>
    </w:p>
    <w:p w:rsidR="003F628D" w:rsidRDefault="003F628D"/>
    <w:p w:rsidR="005F022E" w:rsidRPr="005F022E" w:rsidRDefault="005F022E"/>
    <w:p w:rsidR="00E07FB8" w:rsidRPr="005256D1" w:rsidRDefault="00BD4E1C" w:rsidP="00BD4E1C">
      <w:pPr>
        <w:pStyle w:val="a3"/>
        <w:spacing w:after="960"/>
        <w:ind w:right="5954"/>
        <w:jc w:val="both"/>
        <w:rPr>
          <w:rFonts w:ascii="Times New Roman CYR" w:hAnsi="Times New Roman CYR"/>
          <w:szCs w:val="28"/>
        </w:rPr>
      </w:pPr>
      <w:r w:rsidRPr="005256D1">
        <w:rPr>
          <w:rFonts w:ascii="Times New Roman CYR" w:hAnsi="Times New Roman CYR"/>
          <w:szCs w:val="28"/>
        </w:rPr>
        <w:t xml:space="preserve">О внесении изменений в </w:t>
      </w:r>
      <w:r w:rsidR="00FE1D17">
        <w:rPr>
          <w:rFonts w:ascii="Times New Roman CYR" w:hAnsi="Times New Roman CYR"/>
          <w:szCs w:val="28"/>
        </w:rPr>
        <w:t xml:space="preserve">распоряжение Правительства Челябинской области </w:t>
      </w:r>
      <w:r w:rsidR="006F071C">
        <w:rPr>
          <w:rFonts w:ascii="Times New Roman CYR" w:hAnsi="Times New Roman CYR" w:cs="Times New Roman CYR"/>
        </w:rPr>
        <w:t>от 1</w:t>
      </w:r>
      <w:r w:rsidR="00FE1D17">
        <w:rPr>
          <w:rFonts w:ascii="Times New Roman CYR" w:hAnsi="Times New Roman CYR" w:cs="Times New Roman CYR"/>
        </w:rPr>
        <w:t>3</w:t>
      </w:r>
      <w:r w:rsidR="006F071C">
        <w:rPr>
          <w:rFonts w:ascii="Times New Roman CYR" w:hAnsi="Times New Roman CYR" w:cs="Times New Roman CYR"/>
        </w:rPr>
        <w:t>.0</w:t>
      </w:r>
      <w:r w:rsidR="00FE1D17">
        <w:rPr>
          <w:rFonts w:ascii="Times New Roman CYR" w:hAnsi="Times New Roman CYR" w:cs="Times New Roman CYR"/>
        </w:rPr>
        <w:t>1</w:t>
      </w:r>
      <w:r w:rsidR="006F071C">
        <w:rPr>
          <w:rFonts w:ascii="Times New Roman CYR" w:hAnsi="Times New Roman CYR" w:cs="Times New Roman CYR"/>
        </w:rPr>
        <w:t>.201</w:t>
      </w:r>
      <w:r w:rsidR="00FE1D17">
        <w:rPr>
          <w:rFonts w:ascii="Times New Roman CYR" w:hAnsi="Times New Roman CYR" w:cs="Times New Roman CYR"/>
        </w:rPr>
        <w:t>6</w:t>
      </w:r>
      <w:r w:rsidR="006F071C">
        <w:rPr>
          <w:rFonts w:ascii="Times New Roman CYR" w:hAnsi="Times New Roman CYR" w:cs="Times New Roman CYR"/>
        </w:rPr>
        <w:t xml:space="preserve"> г. № </w:t>
      </w:r>
      <w:r w:rsidR="007A534C">
        <w:rPr>
          <w:rFonts w:ascii="Times New Roman CYR" w:hAnsi="Times New Roman CYR" w:cs="Times New Roman CYR"/>
        </w:rPr>
        <w:t>8-</w:t>
      </w:r>
      <w:r w:rsidR="00FE1D17">
        <w:rPr>
          <w:rFonts w:ascii="Times New Roman CYR" w:hAnsi="Times New Roman CYR" w:cs="Times New Roman CYR"/>
        </w:rPr>
        <w:t>рп</w:t>
      </w:r>
    </w:p>
    <w:p w:rsidR="00696B1C" w:rsidRPr="00FE1D17" w:rsidRDefault="00FE1D17" w:rsidP="00FE1D17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8548D5">
        <w:rPr>
          <w:sz w:val="28"/>
          <w:szCs w:val="28"/>
        </w:rPr>
        <w:t>Правительство Челябинской области ПОСТАНОВЛЯЕТ:</w:t>
      </w:r>
    </w:p>
    <w:p w:rsidR="00717F73" w:rsidRPr="00956AFD" w:rsidRDefault="009E4406" w:rsidP="00956AFD">
      <w:pPr>
        <w:pStyle w:val="ConsPlusNormal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</w:t>
      </w:r>
      <w:r w:rsidR="00717F73" w:rsidRPr="00956AFD">
        <w:rPr>
          <w:rFonts w:ascii="Times New Roman CYR" w:hAnsi="Times New Roman CYR"/>
        </w:rPr>
        <w:t xml:space="preserve">нести в </w:t>
      </w:r>
      <w:hyperlink r:id="rId7" w:history="1">
        <w:r w:rsidR="00717F73" w:rsidRPr="00956AFD">
          <w:rPr>
            <w:rFonts w:ascii="Times New Roman CYR" w:hAnsi="Times New Roman CYR"/>
          </w:rPr>
          <w:t>состав</w:t>
        </w:r>
      </w:hyperlink>
      <w:r w:rsidR="00717F73" w:rsidRPr="00956AFD">
        <w:rPr>
          <w:rFonts w:ascii="Times New Roman CYR" w:hAnsi="Times New Roman CYR"/>
        </w:rPr>
        <w:t xml:space="preserve"> </w:t>
      </w:r>
      <w:r w:rsidR="002369ED">
        <w:rPr>
          <w:rFonts w:ascii="Times New Roman CYR" w:hAnsi="Times New Roman CYR"/>
        </w:rPr>
        <w:t xml:space="preserve">рабочей группы </w:t>
      </w:r>
      <w:r w:rsidR="002369ED" w:rsidRPr="0057049D">
        <w:t xml:space="preserve">по </w:t>
      </w:r>
      <w:r w:rsidR="002369ED">
        <w:t xml:space="preserve">участию в </w:t>
      </w:r>
      <w:r w:rsidR="002369ED" w:rsidRPr="0057049D">
        <w:t>реализации проекта строительства скоростной магистрали «Екатеринбург – Челябинск»</w:t>
      </w:r>
      <w:r w:rsidR="002369ED">
        <w:t xml:space="preserve"> (далее именуется – рабочая группа), </w:t>
      </w:r>
      <w:r w:rsidR="00717F73" w:rsidRPr="00956AFD">
        <w:rPr>
          <w:rFonts w:ascii="Times New Roman CYR" w:hAnsi="Times New Roman CYR"/>
        </w:rPr>
        <w:t xml:space="preserve">утвержденный </w:t>
      </w:r>
      <w:r w:rsidR="002369ED">
        <w:rPr>
          <w:rFonts w:ascii="Times New Roman CYR" w:hAnsi="Times New Roman CYR"/>
        </w:rPr>
        <w:t>распоряжением Правительства</w:t>
      </w:r>
      <w:r w:rsidR="00717F73" w:rsidRPr="00956AFD">
        <w:rPr>
          <w:rFonts w:ascii="Times New Roman CYR" w:hAnsi="Times New Roman CYR"/>
        </w:rPr>
        <w:t xml:space="preserve"> Челябинской области от 1</w:t>
      </w:r>
      <w:r w:rsidR="002369ED">
        <w:rPr>
          <w:rFonts w:ascii="Times New Roman CYR" w:hAnsi="Times New Roman CYR"/>
        </w:rPr>
        <w:t>3</w:t>
      </w:r>
      <w:r w:rsidR="00717F73" w:rsidRPr="00956AFD">
        <w:rPr>
          <w:rFonts w:ascii="Times New Roman CYR" w:hAnsi="Times New Roman CYR"/>
        </w:rPr>
        <w:t>.0</w:t>
      </w:r>
      <w:r w:rsidR="002369ED">
        <w:rPr>
          <w:rFonts w:ascii="Times New Roman CYR" w:hAnsi="Times New Roman CYR"/>
        </w:rPr>
        <w:t>1</w:t>
      </w:r>
      <w:r w:rsidR="00717F73" w:rsidRPr="00956AFD">
        <w:rPr>
          <w:rFonts w:ascii="Times New Roman CYR" w:hAnsi="Times New Roman CYR"/>
        </w:rPr>
        <w:t>.201</w:t>
      </w:r>
      <w:r w:rsidR="002369ED">
        <w:rPr>
          <w:rFonts w:ascii="Times New Roman CYR" w:hAnsi="Times New Roman CYR"/>
        </w:rPr>
        <w:t>6</w:t>
      </w:r>
      <w:r w:rsidR="00717F73" w:rsidRPr="00956AFD">
        <w:rPr>
          <w:rFonts w:ascii="Times New Roman CYR" w:hAnsi="Times New Roman CYR"/>
        </w:rPr>
        <w:t xml:space="preserve"> г. № </w:t>
      </w:r>
      <w:r w:rsidR="002369ED">
        <w:rPr>
          <w:rFonts w:ascii="Times New Roman CYR" w:hAnsi="Times New Roman CYR"/>
        </w:rPr>
        <w:t>8-рп</w:t>
      </w:r>
      <w:r w:rsidR="00717F73" w:rsidRPr="00956AFD">
        <w:rPr>
          <w:rFonts w:ascii="Times New Roman CYR" w:hAnsi="Times New Roman CYR"/>
        </w:rPr>
        <w:t xml:space="preserve"> «</w:t>
      </w:r>
      <w:r w:rsidR="002369ED">
        <w:rPr>
          <w:rFonts w:ascii="Times New Roman CYR" w:hAnsi="Times New Roman CYR"/>
        </w:rPr>
        <w:t xml:space="preserve">О создании рабочей группы» </w:t>
      </w:r>
      <w:r w:rsidR="00717F73" w:rsidRPr="00956AFD">
        <w:rPr>
          <w:rFonts w:ascii="Times New Roman CYR" w:hAnsi="Times New Roman CYR"/>
        </w:rPr>
        <w:t>следующие изменения:</w:t>
      </w:r>
    </w:p>
    <w:p w:rsidR="006266F7" w:rsidRDefault="000D1ED1" w:rsidP="00956AF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956AFD">
        <w:rPr>
          <w:rFonts w:ascii="Times New Roman CYR" w:hAnsi="Times New Roman CYR"/>
          <w:sz w:val="28"/>
          <w:szCs w:val="28"/>
        </w:rPr>
        <w:t xml:space="preserve">включить в </w:t>
      </w:r>
      <w:hyperlink r:id="rId8" w:history="1">
        <w:r w:rsidRPr="00956AFD">
          <w:rPr>
            <w:rFonts w:ascii="Times New Roman CYR" w:hAnsi="Times New Roman CYR"/>
            <w:sz w:val="28"/>
            <w:szCs w:val="28"/>
          </w:rPr>
          <w:t>состав</w:t>
        </w:r>
      </w:hyperlink>
      <w:r w:rsidRPr="00956AFD">
        <w:rPr>
          <w:rFonts w:ascii="Times New Roman CYR" w:hAnsi="Times New Roman CYR"/>
          <w:sz w:val="28"/>
          <w:szCs w:val="28"/>
        </w:rPr>
        <w:t xml:space="preserve"> </w:t>
      </w:r>
      <w:r w:rsidR="002369ED">
        <w:rPr>
          <w:rFonts w:ascii="Times New Roman CYR" w:hAnsi="Times New Roman CYR"/>
          <w:sz w:val="28"/>
          <w:szCs w:val="28"/>
        </w:rPr>
        <w:t>рабочей группы</w:t>
      </w:r>
      <w:r w:rsidR="006266F7">
        <w:rPr>
          <w:rFonts w:ascii="Times New Roman CYR" w:hAnsi="Times New Roman CYR"/>
          <w:sz w:val="28"/>
          <w:szCs w:val="28"/>
        </w:rPr>
        <w:t>:</w:t>
      </w:r>
    </w:p>
    <w:tbl>
      <w:tblPr>
        <w:tblW w:w="9639" w:type="dxa"/>
        <w:tblInd w:w="108" w:type="dxa"/>
        <w:tblLook w:val="04A0"/>
      </w:tblPr>
      <w:tblGrid>
        <w:gridCol w:w="2552"/>
        <w:gridCol w:w="368"/>
        <w:gridCol w:w="6719"/>
      </w:tblGrid>
      <w:tr w:rsidR="00107E04" w:rsidRPr="00107E04" w:rsidTr="00107E04">
        <w:tc>
          <w:tcPr>
            <w:tcW w:w="2552" w:type="dxa"/>
          </w:tcPr>
          <w:p w:rsidR="00B44093" w:rsidRPr="00107E04" w:rsidRDefault="007A534C" w:rsidP="00107E0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Баженова А.В.</w:t>
            </w:r>
            <w:r w:rsidR="00B44093" w:rsidRPr="00107E04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  <w:tc>
          <w:tcPr>
            <w:tcW w:w="368" w:type="dxa"/>
          </w:tcPr>
          <w:p w:rsidR="00B44093" w:rsidRPr="00107E04" w:rsidRDefault="00B44093" w:rsidP="00107E0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107E04">
              <w:rPr>
                <w:rFonts w:ascii="Times New Roman CYR" w:hAnsi="Times New Roman CYR"/>
                <w:sz w:val="28"/>
                <w:szCs w:val="28"/>
              </w:rPr>
              <w:t>–</w:t>
            </w:r>
          </w:p>
        </w:tc>
        <w:tc>
          <w:tcPr>
            <w:tcW w:w="6719" w:type="dxa"/>
          </w:tcPr>
          <w:p w:rsidR="00B44093" w:rsidRPr="00107E04" w:rsidRDefault="007A534C" w:rsidP="007A534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Генерального директора </w:t>
            </w:r>
            <w:r>
              <w:rPr>
                <w:sz w:val="28"/>
                <w:szCs w:val="28"/>
              </w:rPr>
              <w:t>Открытого акционерного общества «Федеральный Центр Проектного Финансирования» (по согласованию)</w:t>
            </w:r>
          </w:p>
        </w:tc>
      </w:tr>
      <w:tr w:rsidR="00107E04" w:rsidRPr="00107E04" w:rsidTr="00107E04">
        <w:tc>
          <w:tcPr>
            <w:tcW w:w="2552" w:type="dxa"/>
          </w:tcPr>
          <w:p w:rsidR="00B44093" w:rsidRPr="00107E04" w:rsidRDefault="007A534C" w:rsidP="00107E0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Пономарева И.В.</w:t>
            </w:r>
            <w:r w:rsidR="00B44093" w:rsidRPr="00107E04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B44093" w:rsidRPr="00107E04" w:rsidRDefault="00B44093" w:rsidP="00107E0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68" w:type="dxa"/>
          </w:tcPr>
          <w:p w:rsidR="00B44093" w:rsidRPr="00107E04" w:rsidRDefault="00B44093" w:rsidP="00107E0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107E04">
              <w:rPr>
                <w:rFonts w:ascii="Times New Roman CYR" w:hAnsi="Times New Roman CYR"/>
                <w:sz w:val="28"/>
                <w:szCs w:val="28"/>
              </w:rPr>
              <w:t>–</w:t>
            </w:r>
          </w:p>
        </w:tc>
        <w:tc>
          <w:tcPr>
            <w:tcW w:w="6719" w:type="dxa"/>
          </w:tcPr>
          <w:p w:rsidR="007A534C" w:rsidRPr="00107E04" w:rsidRDefault="007A534C" w:rsidP="00107E0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Управляющего директора </w:t>
            </w:r>
            <w:r>
              <w:rPr>
                <w:sz w:val="28"/>
                <w:szCs w:val="28"/>
              </w:rPr>
              <w:t>Открытого акционерного общества «Федеральный Центр Проектного Финансирования»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B44093" w:rsidRPr="00107E04">
              <w:rPr>
                <w:rFonts w:ascii="Times New Roman CYR" w:hAnsi="Times New Roman CYR"/>
                <w:sz w:val="28"/>
                <w:szCs w:val="28"/>
              </w:rPr>
              <w:t>(по согласованию)</w:t>
            </w:r>
          </w:p>
        </w:tc>
      </w:tr>
      <w:tr w:rsidR="007A534C" w:rsidRPr="00107E04" w:rsidTr="00107E04">
        <w:tc>
          <w:tcPr>
            <w:tcW w:w="2552" w:type="dxa"/>
          </w:tcPr>
          <w:p w:rsidR="007A534C" w:rsidRDefault="007A534C" w:rsidP="00107E0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Гладкову О.Г.</w:t>
            </w:r>
          </w:p>
        </w:tc>
        <w:tc>
          <w:tcPr>
            <w:tcW w:w="368" w:type="dxa"/>
          </w:tcPr>
          <w:p w:rsidR="007A534C" w:rsidRPr="00107E04" w:rsidRDefault="007A534C" w:rsidP="00107E0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107E04">
              <w:rPr>
                <w:rFonts w:ascii="Times New Roman CYR" w:hAnsi="Times New Roman CYR"/>
                <w:sz w:val="28"/>
                <w:szCs w:val="28"/>
              </w:rPr>
              <w:t>–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  <w:tc>
          <w:tcPr>
            <w:tcW w:w="6719" w:type="dxa"/>
          </w:tcPr>
          <w:p w:rsidR="007A534C" w:rsidRDefault="007A534C" w:rsidP="00107E0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Открытого акционерного общества «Федеральный Центр Проектного Финансирования»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107E04">
              <w:rPr>
                <w:rFonts w:ascii="Times New Roman CYR" w:hAnsi="Times New Roman CYR"/>
                <w:sz w:val="28"/>
                <w:szCs w:val="28"/>
              </w:rPr>
              <w:t>(по согласованию)</w:t>
            </w:r>
            <w:r w:rsidR="00A27694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</w:tr>
    </w:tbl>
    <w:p w:rsidR="00E303D1" w:rsidRDefault="00E303D1" w:rsidP="00A27694">
      <w:pPr>
        <w:pStyle w:val="ConsPlusNormal"/>
        <w:jc w:val="both"/>
        <w:rPr>
          <w:rFonts w:ascii="Times New Roman CYR" w:hAnsi="Times New Roman CYR"/>
        </w:rPr>
      </w:pPr>
    </w:p>
    <w:p w:rsidR="00A27694" w:rsidRDefault="00A27694" w:rsidP="00A27694">
      <w:pPr>
        <w:pStyle w:val="ConsPlusNormal"/>
        <w:jc w:val="both"/>
        <w:rPr>
          <w:rFonts w:ascii="Times New Roman CYR" w:hAnsi="Times New Roman CYR"/>
        </w:rPr>
      </w:pPr>
    </w:p>
    <w:p w:rsidR="00A27694" w:rsidRPr="00956AFD" w:rsidRDefault="00A27694" w:rsidP="00A27694">
      <w:pPr>
        <w:pStyle w:val="ConsPlusNormal"/>
        <w:jc w:val="both"/>
        <w:rPr>
          <w:rFonts w:ascii="Times New Roman CYR" w:hAnsi="Times New Roman CYR"/>
        </w:rPr>
      </w:pPr>
    </w:p>
    <w:p w:rsidR="00A27694" w:rsidRDefault="00A27694" w:rsidP="00A27694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Председатель</w:t>
      </w:r>
    </w:p>
    <w:p w:rsidR="006648AB" w:rsidRPr="00956AFD" w:rsidRDefault="00A27694" w:rsidP="00A27694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="006648AB" w:rsidRPr="00956AFD">
        <w:rPr>
          <w:sz w:val="28"/>
          <w:szCs w:val="28"/>
        </w:rPr>
        <w:t>Челябинской области</w:t>
      </w:r>
      <w:r w:rsidR="006648AB" w:rsidRPr="00956AFD">
        <w:rPr>
          <w:sz w:val="28"/>
          <w:szCs w:val="28"/>
        </w:rPr>
        <w:tab/>
        <w:t>Б.А. Дубровский</w:t>
      </w:r>
    </w:p>
    <w:sectPr w:rsidR="006648AB" w:rsidRPr="00956AFD" w:rsidSect="00956AFD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9B" w:rsidRDefault="007E139B">
      <w:r>
        <w:separator/>
      </w:r>
    </w:p>
  </w:endnote>
  <w:endnote w:type="continuationSeparator" w:id="0">
    <w:p w:rsidR="007E139B" w:rsidRDefault="007E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9B" w:rsidRDefault="007E139B">
      <w:r>
        <w:separator/>
      </w:r>
    </w:p>
  </w:footnote>
  <w:footnote w:type="continuationSeparator" w:id="0">
    <w:p w:rsidR="007E139B" w:rsidRDefault="007E1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8D" w:rsidRDefault="00003FFA" w:rsidP="00521B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62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28D" w:rsidRDefault="003F62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8D" w:rsidRDefault="00003FFA" w:rsidP="00521B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62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34C">
      <w:rPr>
        <w:rStyle w:val="a5"/>
        <w:noProof/>
      </w:rPr>
      <w:t>2</w:t>
    </w:r>
    <w:r>
      <w:rPr>
        <w:rStyle w:val="a5"/>
      </w:rPr>
      <w:fldChar w:fldCharType="end"/>
    </w:r>
  </w:p>
  <w:p w:rsidR="003F628D" w:rsidRDefault="003F62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6D1"/>
    <w:rsid w:val="00003FFA"/>
    <w:rsid w:val="00047066"/>
    <w:rsid w:val="00057FA9"/>
    <w:rsid w:val="000716AA"/>
    <w:rsid w:val="0007763E"/>
    <w:rsid w:val="0008270A"/>
    <w:rsid w:val="000D1ED1"/>
    <w:rsid w:val="000E4767"/>
    <w:rsid w:val="00107E04"/>
    <w:rsid w:val="001127CC"/>
    <w:rsid w:val="0015304A"/>
    <w:rsid w:val="00170F60"/>
    <w:rsid w:val="00182FD9"/>
    <w:rsid w:val="001A30FE"/>
    <w:rsid w:val="001B4D7D"/>
    <w:rsid w:val="001F4E62"/>
    <w:rsid w:val="00205BE0"/>
    <w:rsid w:val="00213A15"/>
    <w:rsid w:val="002369ED"/>
    <w:rsid w:val="00245481"/>
    <w:rsid w:val="00282D69"/>
    <w:rsid w:val="00284F58"/>
    <w:rsid w:val="0029270F"/>
    <w:rsid w:val="002932EF"/>
    <w:rsid w:val="002A1B6C"/>
    <w:rsid w:val="002B3D62"/>
    <w:rsid w:val="002D672D"/>
    <w:rsid w:val="003165B1"/>
    <w:rsid w:val="00373334"/>
    <w:rsid w:val="003A354B"/>
    <w:rsid w:val="003C2E81"/>
    <w:rsid w:val="003D395E"/>
    <w:rsid w:val="003F60A3"/>
    <w:rsid w:val="003F628D"/>
    <w:rsid w:val="004019FA"/>
    <w:rsid w:val="00410830"/>
    <w:rsid w:val="004738FF"/>
    <w:rsid w:val="00476CE4"/>
    <w:rsid w:val="00485BDE"/>
    <w:rsid w:val="00486925"/>
    <w:rsid w:val="004D04B0"/>
    <w:rsid w:val="005102AB"/>
    <w:rsid w:val="00521B13"/>
    <w:rsid w:val="005256D1"/>
    <w:rsid w:val="00540724"/>
    <w:rsid w:val="005446EA"/>
    <w:rsid w:val="00570525"/>
    <w:rsid w:val="0057207B"/>
    <w:rsid w:val="00586623"/>
    <w:rsid w:val="0059020E"/>
    <w:rsid w:val="005F022E"/>
    <w:rsid w:val="005F4480"/>
    <w:rsid w:val="005F7BCD"/>
    <w:rsid w:val="00617E5F"/>
    <w:rsid w:val="006266F7"/>
    <w:rsid w:val="006648AB"/>
    <w:rsid w:val="00696B1C"/>
    <w:rsid w:val="006A1B2A"/>
    <w:rsid w:val="006C34B5"/>
    <w:rsid w:val="006E3196"/>
    <w:rsid w:val="006F071C"/>
    <w:rsid w:val="006F79C9"/>
    <w:rsid w:val="00703275"/>
    <w:rsid w:val="00706F6E"/>
    <w:rsid w:val="0070775E"/>
    <w:rsid w:val="00717F73"/>
    <w:rsid w:val="007360A9"/>
    <w:rsid w:val="00767AE8"/>
    <w:rsid w:val="0079693A"/>
    <w:rsid w:val="007A26BE"/>
    <w:rsid w:val="007A534C"/>
    <w:rsid w:val="007E139B"/>
    <w:rsid w:val="00823B56"/>
    <w:rsid w:val="00827118"/>
    <w:rsid w:val="00850250"/>
    <w:rsid w:val="00855234"/>
    <w:rsid w:val="008738DA"/>
    <w:rsid w:val="00880597"/>
    <w:rsid w:val="00882A7D"/>
    <w:rsid w:val="00896B02"/>
    <w:rsid w:val="00897646"/>
    <w:rsid w:val="008B2C29"/>
    <w:rsid w:val="008F73A1"/>
    <w:rsid w:val="009557D6"/>
    <w:rsid w:val="00956AFD"/>
    <w:rsid w:val="00973D8C"/>
    <w:rsid w:val="009A3E80"/>
    <w:rsid w:val="009C19FF"/>
    <w:rsid w:val="009D61E2"/>
    <w:rsid w:val="009E4406"/>
    <w:rsid w:val="00A16A10"/>
    <w:rsid w:val="00A27094"/>
    <w:rsid w:val="00A27694"/>
    <w:rsid w:val="00A67601"/>
    <w:rsid w:val="00A84C8F"/>
    <w:rsid w:val="00A85AAF"/>
    <w:rsid w:val="00AA2B53"/>
    <w:rsid w:val="00AA4747"/>
    <w:rsid w:val="00AB0ADE"/>
    <w:rsid w:val="00AC3CC3"/>
    <w:rsid w:val="00B30E32"/>
    <w:rsid w:val="00B44093"/>
    <w:rsid w:val="00B704B6"/>
    <w:rsid w:val="00B72C12"/>
    <w:rsid w:val="00B90742"/>
    <w:rsid w:val="00BD4E1C"/>
    <w:rsid w:val="00BF3798"/>
    <w:rsid w:val="00C24E1F"/>
    <w:rsid w:val="00C512BA"/>
    <w:rsid w:val="00C70477"/>
    <w:rsid w:val="00CA158C"/>
    <w:rsid w:val="00CA3184"/>
    <w:rsid w:val="00CC3697"/>
    <w:rsid w:val="00CC52B1"/>
    <w:rsid w:val="00CE20BD"/>
    <w:rsid w:val="00CE7999"/>
    <w:rsid w:val="00D1465C"/>
    <w:rsid w:val="00D23657"/>
    <w:rsid w:val="00D30B77"/>
    <w:rsid w:val="00D3645A"/>
    <w:rsid w:val="00D47372"/>
    <w:rsid w:val="00D47C8F"/>
    <w:rsid w:val="00D526B8"/>
    <w:rsid w:val="00D608E5"/>
    <w:rsid w:val="00D74254"/>
    <w:rsid w:val="00D9504B"/>
    <w:rsid w:val="00DB566E"/>
    <w:rsid w:val="00DF2A83"/>
    <w:rsid w:val="00E07FB8"/>
    <w:rsid w:val="00E16A34"/>
    <w:rsid w:val="00E303D1"/>
    <w:rsid w:val="00E42B1C"/>
    <w:rsid w:val="00E6781F"/>
    <w:rsid w:val="00E711E8"/>
    <w:rsid w:val="00EB0A62"/>
    <w:rsid w:val="00F0739E"/>
    <w:rsid w:val="00F11772"/>
    <w:rsid w:val="00F12A9D"/>
    <w:rsid w:val="00F21543"/>
    <w:rsid w:val="00F220B2"/>
    <w:rsid w:val="00F33958"/>
    <w:rsid w:val="00F53F0E"/>
    <w:rsid w:val="00F715FE"/>
    <w:rsid w:val="00F737D2"/>
    <w:rsid w:val="00F974F0"/>
    <w:rsid w:val="00FA3D23"/>
    <w:rsid w:val="00FE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0A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3D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rsid w:val="00521B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1B13"/>
  </w:style>
  <w:style w:type="paragraph" w:customStyle="1" w:styleId="ConsPlusCell">
    <w:name w:val="ConsPlusCell"/>
    <w:uiPriority w:val="99"/>
    <w:rsid w:val="005256D1"/>
    <w:pPr>
      <w:autoSpaceDE w:val="0"/>
      <w:autoSpaceDN w:val="0"/>
      <w:adjustRightInd w:val="0"/>
    </w:pPr>
    <w:rPr>
      <w:sz w:val="28"/>
      <w:szCs w:val="28"/>
    </w:rPr>
  </w:style>
  <w:style w:type="table" w:styleId="a6">
    <w:name w:val="Table Grid"/>
    <w:basedOn w:val="a1"/>
    <w:rsid w:val="002B3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3D62"/>
    <w:rPr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F737D2"/>
    <w:rPr>
      <w:b/>
      <w:bCs/>
    </w:rPr>
  </w:style>
  <w:style w:type="paragraph" w:customStyle="1" w:styleId="ConsPlusNormal">
    <w:name w:val="ConsPlusNormal"/>
    <w:rsid w:val="0088059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86BF12035A42C37CD48FC392EF613B6A7DF7C5766C12522402942E72F0B6144D729BA0978361EF96788O7j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B5841D5F4403EAB8F552F5C71654162BBB812017C181B9529CE934F72CC05A86F1F3BA0D9843B254B47CN6I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43;&#1091;&#1073;&#1077;&#1088;&#1085;&#1072;&#1090;&#1086;&#1088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CF240-CF3A-404B-A190-00A073E7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bl_Губернатор_ПОСТАНОВЛЕНИЕ_bel</Template>
  <TotalTime>43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bulanakova</dc:creator>
  <cp:lastModifiedBy>tiuklovaoa</cp:lastModifiedBy>
  <cp:revision>5</cp:revision>
  <cp:lastPrinted>2016-01-20T10:11:00Z</cp:lastPrinted>
  <dcterms:created xsi:type="dcterms:W3CDTF">2016-01-20T09:31:00Z</dcterms:created>
  <dcterms:modified xsi:type="dcterms:W3CDTF">2016-01-25T09:46:00Z</dcterms:modified>
</cp:coreProperties>
</file>